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F9" w:rsidRDefault="00D866F9" w:rsidP="00D866F9">
      <w:pPr>
        <w:jc w:val="right"/>
      </w:pPr>
    </w:p>
    <w:p w:rsidR="008B4682" w:rsidRDefault="008B4682" w:rsidP="008B4682">
      <w:pPr>
        <w:jc w:val="left"/>
        <w:rPr>
          <w:b/>
          <w:sz w:val="20"/>
          <w:szCs w:val="20"/>
        </w:rPr>
      </w:pPr>
    </w:p>
    <w:p w:rsidR="00D866F9" w:rsidRPr="00F15261" w:rsidRDefault="008B4682" w:rsidP="008B4682">
      <w:pPr>
        <w:jc w:val="left"/>
      </w:pPr>
      <w:r w:rsidRPr="008B4682">
        <w:rPr>
          <w:b/>
          <w:sz w:val="20"/>
          <w:szCs w:val="20"/>
        </w:rPr>
        <w:t>Zał. Nr 1</w:t>
      </w:r>
      <w:r w:rsidR="00F942E6">
        <w:tab/>
      </w:r>
      <w:r>
        <w:t xml:space="preserve">                                                                                </w:t>
      </w:r>
      <w:r w:rsidR="00F942E6">
        <w:t xml:space="preserve">Szczecin, dnia  </w:t>
      </w:r>
      <w:r w:rsidR="00FD2A7B">
        <w:t>25.08</w:t>
      </w:r>
      <w:r w:rsidR="00D866F9">
        <w:t>.2021</w:t>
      </w:r>
      <w:r w:rsidR="00D866F9" w:rsidRPr="00F15261">
        <w:t xml:space="preserve"> r.</w:t>
      </w:r>
    </w:p>
    <w:p w:rsidR="00D866F9" w:rsidRPr="00F15261" w:rsidRDefault="00D866F9" w:rsidP="00D866F9">
      <w:pPr>
        <w:spacing w:line="360" w:lineRule="auto"/>
        <w:jc w:val="center"/>
        <w:rPr>
          <w:b/>
          <w:bCs/>
        </w:rPr>
      </w:pPr>
    </w:p>
    <w:p w:rsidR="00D866F9" w:rsidRPr="00F15261" w:rsidRDefault="00D866F9" w:rsidP="00D866F9">
      <w:pPr>
        <w:spacing w:line="360" w:lineRule="auto"/>
        <w:jc w:val="center"/>
        <w:rPr>
          <w:b/>
          <w:bCs/>
        </w:rPr>
      </w:pPr>
    </w:p>
    <w:p w:rsidR="00D866F9" w:rsidRPr="00F15261" w:rsidRDefault="00D866F9" w:rsidP="00D866F9">
      <w:pPr>
        <w:spacing w:line="360" w:lineRule="auto"/>
        <w:jc w:val="center"/>
        <w:rPr>
          <w:b/>
          <w:bCs/>
        </w:rPr>
      </w:pPr>
    </w:p>
    <w:p w:rsidR="00D866F9" w:rsidRDefault="00824CDA" w:rsidP="00824CDA">
      <w:pPr>
        <w:spacing w:line="360" w:lineRule="auto"/>
        <w:jc w:val="center"/>
        <w:rPr>
          <w:b/>
          <w:bCs/>
        </w:rPr>
      </w:pPr>
      <w:r>
        <w:rPr>
          <w:b/>
          <w:bCs/>
        </w:rPr>
        <w:t>Formularz ofertowy</w:t>
      </w:r>
    </w:p>
    <w:p w:rsidR="00FD2A7B" w:rsidRPr="00F15261" w:rsidRDefault="00FD2A7B" w:rsidP="00824CDA">
      <w:pPr>
        <w:spacing w:line="360" w:lineRule="auto"/>
        <w:jc w:val="center"/>
      </w:pPr>
    </w:p>
    <w:p w:rsidR="00121399" w:rsidRPr="00054986" w:rsidRDefault="00054986" w:rsidP="00054986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54986">
        <w:rPr>
          <w:rFonts w:ascii="Times New Roman" w:hAnsi="Times New Roman" w:cs="Times New Roman"/>
          <w:b/>
        </w:rPr>
        <w:t>Długopisy Lux</w:t>
      </w:r>
      <w:r w:rsidRPr="008D2FCB">
        <w:rPr>
          <w:rFonts w:ascii="Times New Roman" w:hAnsi="Times New Roman" w:cs="Times New Roman"/>
        </w:rPr>
        <w:t>-</w:t>
      </w:r>
      <w:r w:rsidRPr="00054986">
        <w:rPr>
          <w:rFonts w:ascii="Times New Roman" w:hAnsi="Times New Roman" w:cs="Times New Roman"/>
          <w:b/>
        </w:rPr>
        <w:t xml:space="preserve"> </w:t>
      </w:r>
      <w:r w:rsidR="0013452F">
        <w:rPr>
          <w:rFonts w:ascii="Times New Roman" w:hAnsi="Times New Roman" w:cs="Times New Roman"/>
          <w:b/>
        </w:rPr>
        <w:t>100 kpl</w:t>
      </w:r>
      <w:r w:rsidR="008D2FCB">
        <w:rPr>
          <w:rFonts w:ascii="Times New Roman" w:hAnsi="Times New Roman" w:cs="Times New Roman"/>
          <w:b/>
        </w:rPr>
        <w:t>.</w:t>
      </w:r>
    </w:p>
    <w:p w:rsidR="00121399" w:rsidRPr="00121399" w:rsidRDefault="00121399" w:rsidP="005454E0">
      <w:pPr>
        <w:pStyle w:val="Akapitzlist"/>
        <w:ind w:left="-993"/>
        <w:rPr>
          <w:rFonts w:ascii="Times New Roman" w:hAnsi="Times New Roman" w:cs="Times New Roman"/>
          <w:b/>
        </w:rPr>
      </w:pPr>
    </w:p>
    <w:p w:rsidR="00121399" w:rsidRPr="00054986" w:rsidRDefault="00121399" w:rsidP="00054986">
      <w:pPr>
        <w:ind w:left="-851"/>
        <w:rPr>
          <w:b/>
          <w:sz w:val="22"/>
          <w:szCs w:val="22"/>
        </w:rPr>
      </w:pPr>
      <w:r w:rsidRPr="00054986">
        <w:rPr>
          <w:b/>
          <w:sz w:val="22"/>
          <w:szCs w:val="22"/>
        </w:rPr>
        <w:t>Cena jednostkowa</w:t>
      </w:r>
      <w:r w:rsidR="00F02DDB" w:rsidRPr="00F02DDB">
        <w:rPr>
          <w:color w:val="002060"/>
          <w:sz w:val="22"/>
          <w:szCs w:val="22"/>
        </w:rPr>
        <w:t>…..</w:t>
      </w:r>
    </w:p>
    <w:p w:rsidR="00121399" w:rsidRPr="00121399" w:rsidRDefault="00121399" w:rsidP="005454E0">
      <w:pPr>
        <w:ind w:left="-993"/>
        <w:rPr>
          <w:rFonts w:cs="Times New Roman"/>
        </w:rPr>
      </w:pP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długość zamkniętego</w:t>
      </w:r>
      <w:r w:rsidR="008B4682">
        <w:rPr>
          <w:rFonts w:ascii="Times New Roman" w:hAnsi="Times New Roman" w:cs="Times New Roman"/>
        </w:rPr>
        <w:t xml:space="preserve"> (wyłączonego)</w:t>
      </w:r>
      <w:r w:rsidRPr="00121399">
        <w:rPr>
          <w:rFonts w:ascii="Times New Roman" w:hAnsi="Times New Roman" w:cs="Times New Roman"/>
        </w:rPr>
        <w:t xml:space="preserve"> długopisu: 130-140 mm,</w:t>
      </w:r>
      <w:r w:rsidR="00FD2A7B">
        <w:rPr>
          <w:rFonts w:ascii="Times New Roman" w:hAnsi="Times New Roman" w:cs="Times New Roman"/>
        </w:rPr>
        <w:t xml:space="preserve"> </w:t>
      </w: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korpus wykonany z mosiądzu pokrytego warstwą niklu, pokryty laką w kolorze czarnym,</w:t>
      </w:r>
    </w:p>
    <w:p w:rsid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korona długopisu płaska, chromowana, o średnicy ok 12 mm w najszerszym miejscu</w:t>
      </w:r>
      <w:r w:rsidR="00FD2A7B">
        <w:rPr>
          <w:rFonts w:ascii="Times New Roman" w:hAnsi="Times New Roman" w:cs="Times New Roman"/>
        </w:rPr>
        <w:t>,</w:t>
      </w:r>
    </w:p>
    <w:p w:rsidR="005056A3" w:rsidRDefault="005056A3" w:rsidP="005056A3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na ko</w:t>
      </w:r>
      <w:r>
        <w:rPr>
          <w:rFonts w:ascii="Times New Roman" w:hAnsi="Times New Roman" w:cs="Times New Roman"/>
        </w:rPr>
        <w:t>ronie długopisu umieszczony pin</w:t>
      </w:r>
      <w:r w:rsidRPr="00121399">
        <w:rPr>
          <w:rFonts w:ascii="Times New Roman" w:hAnsi="Times New Roman" w:cs="Times New Roman"/>
        </w:rPr>
        <w:t xml:space="preserve"> z logo KWP w Szczecinie (wzór dostarczy zamawiający)</w:t>
      </w:r>
      <w:r>
        <w:rPr>
          <w:rFonts w:ascii="Times New Roman" w:hAnsi="Times New Roman" w:cs="Times New Roman"/>
        </w:rPr>
        <w:t xml:space="preserve"> 50 sztuk i pin</w:t>
      </w:r>
      <w:r w:rsidRPr="00121399">
        <w:rPr>
          <w:rFonts w:ascii="Times New Roman" w:hAnsi="Times New Roman" w:cs="Times New Roman"/>
        </w:rPr>
        <w:t xml:space="preserve"> z godłem RP 50 sztuk</w:t>
      </w:r>
      <w:r w:rsidR="008D2FCB">
        <w:rPr>
          <w:rFonts w:ascii="Times New Roman" w:hAnsi="Times New Roman" w:cs="Times New Roman"/>
        </w:rPr>
        <w:t>,</w:t>
      </w:r>
    </w:p>
    <w:p w:rsidR="00121399" w:rsidRPr="005056A3" w:rsidRDefault="00121399" w:rsidP="005056A3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5056A3">
        <w:rPr>
          <w:rFonts w:ascii="Times New Roman" w:hAnsi="Times New Roman" w:cs="Times New Roman"/>
        </w:rPr>
        <w:t>pod koroną umieszczony pierścień o szerokości ok. 5 mm w kolorze biało-czerwonym odwzorowującym barwy polskiej flagi</w:t>
      </w:r>
      <w:r w:rsidR="00FD2A7B" w:rsidRPr="005056A3">
        <w:rPr>
          <w:rFonts w:ascii="Times New Roman" w:hAnsi="Times New Roman" w:cs="Times New Roman"/>
        </w:rPr>
        <w:t>,</w:t>
      </w: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długopis z obrotowym mechanizmem uruchamiania, na standardowe wkłady</w:t>
      </w:r>
      <w:r w:rsidR="00FD2A7B">
        <w:rPr>
          <w:rFonts w:ascii="Times New Roman" w:hAnsi="Times New Roman" w:cs="Times New Roman"/>
        </w:rPr>
        <w:t>,</w:t>
      </w: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 xml:space="preserve">logotyp projektu w formie </w:t>
      </w:r>
      <w:proofErr w:type="spellStart"/>
      <w:r w:rsidRPr="00121399">
        <w:rPr>
          <w:rFonts w:ascii="Times New Roman" w:hAnsi="Times New Roman" w:cs="Times New Roman"/>
        </w:rPr>
        <w:t>graweru</w:t>
      </w:r>
      <w:proofErr w:type="spellEnd"/>
      <w:r w:rsidRPr="00121399">
        <w:rPr>
          <w:rFonts w:ascii="Times New Roman" w:hAnsi="Times New Roman" w:cs="Times New Roman"/>
        </w:rPr>
        <w:t xml:space="preserve"> na długopisie,</w:t>
      </w: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opakowanie w wymiarze ok. 20 x 8 cm, jednoczęściowe z otwieranym do góry wieczkiem zakończonym klapką, wykonane ze skóry ekologicznej w kolorze czarnym; wieczko opakowania zapinane na magnes. Na opakowaniu umieszczone logotypy projektu oraz grafika wg wzoru zamawiającego tłoczenie w skórze. Wnętrze opakowania w kształcie prostokątnym, wyścielone skórą ekolog</w:t>
      </w:r>
      <w:r w:rsidR="00FD2A7B">
        <w:rPr>
          <w:rFonts w:ascii="Times New Roman" w:hAnsi="Times New Roman" w:cs="Times New Roman"/>
        </w:rPr>
        <w:t>iczną w kolorze złamanej bieli,</w:t>
      </w:r>
    </w:p>
    <w:p w:rsidR="00121399" w:rsidRPr="00121399" w:rsidRDefault="005056A3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121399" w:rsidRPr="00121399">
        <w:rPr>
          <w:rFonts w:ascii="Times New Roman" w:hAnsi="Times New Roman" w:cs="Times New Roman"/>
        </w:rPr>
        <w:t>ewnątrz taśma w kolorze wyściółki przytrzymującą książeczkę</w:t>
      </w:r>
      <w:r>
        <w:rPr>
          <w:rFonts w:ascii="Times New Roman" w:hAnsi="Times New Roman" w:cs="Times New Roman"/>
        </w:rPr>
        <w:t>,</w:t>
      </w:r>
    </w:p>
    <w:p w:rsidR="00121399" w:rsidRPr="00121399" w:rsidRDefault="005056A3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121399" w:rsidRPr="00121399">
        <w:rPr>
          <w:rFonts w:ascii="Times New Roman" w:hAnsi="Times New Roman" w:cs="Times New Roman"/>
        </w:rPr>
        <w:t>siążeczka o produkcie oraz informacja o projekcie min. 6 stron kolor 4/</w:t>
      </w:r>
      <w:r>
        <w:rPr>
          <w:rFonts w:ascii="Times New Roman" w:hAnsi="Times New Roman" w:cs="Times New Roman"/>
        </w:rPr>
        <w:t>4 papier kredowy wymiar 14x5 cm, s</w:t>
      </w:r>
      <w:r w:rsidR="00121399" w:rsidRPr="00121399">
        <w:rPr>
          <w:rFonts w:ascii="Times New Roman" w:hAnsi="Times New Roman" w:cs="Times New Roman"/>
        </w:rPr>
        <w:t>zyta po krótszym boku</w:t>
      </w:r>
      <w:r w:rsidR="00FD2A7B">
        <w:rPr>
          <w:rFonts w:ascii="Times New Roman" w:hAnsi="Times New Roman" w:cs="Times New Roman"/>
        </w:rPr>
        <w:t>,</w:t>
      </w:r>
      <w:r w:rsidR="00121399" w:rsidRPr="00121399">
        <w:rPr>
          <w:rFonts w:ascii="Times New Roman" w:hAnsi="Times New Roman" w:cs="Times New Roman"/>
        </w:rPr>
        <w:t xml:space="preserve"> </w:t>
      </w:r>
    </w:p>
    <w:p w:rsidR="00121399" w:rsidRPr="00121399" w:rsidRDefault="00121399" w:rsidP="005454E0">
      <w:pPr>
        <w:pStyle w:val="Akapitzlist"/>
        <w:numPr>
          <w:ilvl w:val="0"/>
          <w:numId w:val="2"/>
        </w:numPr>
        <w:ind w:left="-993" w:firstLine="66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w komplecie paczka z 2 zapasowymi wkładami w</w:t>
      </w:r>
      <w:r w:rsidR="008D2FCB">
        <w:rPr>
          <w:rFonts w:ascii="Times New Roman" w:hAnsi="Times New Roman" w:cs="Times New Roman"/>
        </w:rPr>
        <w:t xml:space="preserve"> kolorze czarnym lub niebieskim.</w:t>
      </w:r>
    </w:p>
    <w:p w:rsidR="00121399" w:rsidRDefault="00121399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054986" w:rsidRPr="00054986" w:rsidRDefault="00054986" w:rsidP="00054986">
      <w:pPr>
        <w:ind w:left="-993"/>
        <w:rPr>
          <w:rFonts w:cs="Times New Roman"/>
          <w:sz w:val="22"/>
          <w:szCs w:val="22"/>
        </w:rPr>
      </w:pPr>
      <w:r w:rsidRPr="00054986">
        <w:rPr>
          <w:rFonts w:cs="Times New Roman"/>
          <w:b/>
          <w:sz w:val="22"/>
          <w:szCs w:val="22"/>
        </w:rPr>
        <w:t>2. Długopisy</w:t>
      </w:r>
      <w:r w:rsidRPr="00054986">
        <w:rPr>
          <w:rFonts w:cs="Times New Roman"/>
          <w:sz w:val="22"/>
          <w:szCs w:val="22"/>
        </w:rPr>
        <w:t xml:space="preserve">- </w:t>
      </w:r>
      <w:r w:rsidRPr="00F02DDB">
        <w:rPr>
          <w:rFonts w:cs="Times New Roman"/>
          <w:b/>
          <w:sz w:val="22"/>
          <w:szCs w:val="22"/>
        </w:rPr>
        <w:t xml:space="preserve">120 </w:t>
      </w:r>
      <w:r w:rsidR="0013452F">
        <w:rPr>
          <w:rFonts w:cs="Times New Roman"/>
          <w:b/>
          <w:sz w:val="22"/>
          <w:szCs w:val="22"/>
        </w:rPr>
        <w:t>szt.</w:t>
      </w:r>
    </w:p>
    <w:p w:rsidR="00054986" w:rsidRDefault="00054986" w:rsidP="00054986">
      <w:pPr>
        <w:pStyle w:val="Akapitzlist"/>
        <w:ind w:left="-993"/>
        <w:rPr>
          <w:rFonts w:ascii="Times New Roman" w:hAnsi="Times New Roman" w:cs="Times New Roman"/>
        </w:rPr>
      </w:pPr>
    </w:p>
    <w:p w:rsidR="00054986" w:rsidRPr="00054986" w:rsidRDefault="00054986" w:rsidP="00054986">
      <w:pPr>
        <w:ind w:left="-993"/>
        <w:rPr>
          <w:rFonts w:cs="Times New Roman"/>
          <w:b/>
          <w:sz w:val="22"/>
          <w:szCs w:val="22"/>
        </w:rPr>
      </w:pPr>
      <w:r w:rsidRPr="00054986">
        <w:rPr>
          <w:rFonts w:cs="Times New Roman"/>
          <w:b/>
          <w:sz w:val="22"/>
          <w:szCs w:val="22"/>
        </w:rPr>
        <w:t>Cena jednostkowa…..</w:t>
      </w:r>
    </w:p>
    <w:p w:rsidR="00054986" w:rsidRPr="00121399" w:rsidRDefault="00054986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długość zamkniętego długopisu: 130-140 mm,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korpus wykonany  z mosiądzu pokrytego warstwą niklu, pokryty laką w kolorze granatowym, wykończenia,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korona długopisu płaska o średnicy</w:t>
      </w:r>
      <w:r w:rsidR="00FD2A7B">
        <w:rPr>
          <w:rFonts w:ascii="Times New Roman" w:hAnsi="Times New Roman" w:cs="Times New Roman"/>
        </w:rPr>
        <w:t xml:space="preserve"> ok 12 mm w najszerszym miejscu,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 xml:space="preserve">logotyp projektu w formie </w:t>
      </w:r>
      <w:proofErr w:type="spellStart"/>
      <w:r w:rsidRPr="00121399">
        <w:rPr>
          <w:rFonts w:ascii="Times New Roman" w:hAnsi="Times New Roman" w:cs="Times New Roman"/>
        </w:rPr>
        <w:t>graweru</w:t>
      </w:r>
      <w:proofErr w:type="spellEnd"/>
      <w:r w:rsidRPr="00121399">
        <w:rPr>
          <w:rFonts w:ascii="Times New Roman" w:hAnsi="Times New Roman" w:cs="Times New Roman"/>
        </w:rPr>
        <w:t xml:space="preserve"> na długopisie,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długopis z obrotowym mechanizmem uruchamiania, na standardowe wkłady,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opakowanie w wymiarze 20 x 8 cm, jednoczęściowe z otwieranym do góry wieczkiem zakończonym klapką, wykonane z kartonu w kolorze czarnym; wieczk</w:t>
      </w:r>
      <w:r w:rsidR="00FD2A7B">
        <w:rPr>
          <w:rFonts w:ascii="Times New Roman" w:hAnsi="Times New Roman" w:cs="Times New Roman"/>
        </w:rPr>
        <w:t>o opakowania zapinane na magnes,</w:t>
      </w:r>
      <w:r w:rsidRPr="00121399">
        <w:rPr>
          <w:rFonts w:ascii="Times New Roman" w:hAnsi="Times New Roman" w:cs="Times New Roman"/>
        </w:rPr>
        <w:t xml:space="preserve"> 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>wnętrze opakowania w kształcie p</w:t>
      </w:r>
      <w:r w:rsidR="00FD2A7B">
        <w:rPr>
          <w:rFonts w:ascii="Times New Roman" w:hAnsi="Times New Roman" w:cs="Times New Roman"/>
        </w:rPr>
        <w:t>rostokątnym z wkładką na produkt,</w:t>
      </w:r>
    </w:p>
    <w:p w:rsidR="00121399" w:rsidRPr="00121399" w:rsidRDefault="00121399" w:rsidP="005454E0">
      <w:pPr>
        <w:pStyle w:val="Akapitzlist"/>
        <w:numPr>
          <w:ilvl w:val="0"/>
          <w:numId w:val="3"/>
        </w:numPr>
        <w:ind w:left="-993" w:firstLine="0"/>
        <w:rPr>
          <w:rFonts w:ascii="Times New Roman" w:hAnsi="Times New Roman" w:cs="Times New Roman"/>
        </w:rPr>
      </w:pPr>
      <w:r w:rsidRPr="00121399">
        <w:rPr>
          <w:rFonts w:ascii="Times New Roman" w:hAnsi="Times New Roman" w:cs="Times New Roman"/>
        </w:rPr>
        <w:t xml:space="preserve">logotypy projektu na opakowaniu jeden kolor w formie tłoczenia folią srebrną. </w:t>
      </w:r>
    </w:p>
    <w:p w:rsidR="00121399" w:rsidRPr="00121399" w:rsidRDefault="00121399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121399" w:rsidRPr="00054986" w:rsidRDefault="00121399" w:rsidP="00054986">
      <w:pPr>
        <w:pStyle w:val="Akapitzlist"/>
        <w:numPr>
          <w:ilvl w:val="0"/>
          <w:numId w:val="8"/>
        </w:numPr>
        <w:ind w:left="-993" w:firstLine="0"/>
        <w:rPr>
          <w:rFonts w:ascii="Times New Roman" w:hAnsi="Times New Roman" w:cs="Times New Roman"/>
          <w:b/>
        </w:rPr>
      </w:pPr>
      <w:r w:rsidRPr="00054986">
        <w:rPr>
          <w:rFonts w:ascii="Times New Roman" w:hAnsi="Times New Roman" w:cs="Times New Roman"/>
          <w:b/>
        </w:rPr>
        <w:t>Terminarz – notes książkowy z informacją o projekcie</w:t>
      </w:r>
      <w:r w:rsidR="00F02DDB" w:rsidRPr="008D2FCB">
        <w:rPr>
          <w:rFonts w:ascii="Times New Roman" w:hAnsi="Times New Roman" w:cs="Times New Roman"/>
        </w:rPr>
        <w:t xml:space="preserve">- </w:t>
      </w:r>
      <w:r w:rsidR="00F02DDB">
        <w:rPr>
          <w:rFonts w:ascii="Times New Roman" w:hAnsi="Times New Roman" w:cs="Times New Roman"/>
          <w:b/>
        </w:rPr>
        <w:t>100 szt.</w:t>
      </w:r>
    </w:p>
    <w:p w:rsidR="00121399" w:rsidRDefault="00121399" w:rsidP="005454E0">
      <w:pPr>
        <w:ind w:left="-993"/>
        <w:rPr>
          <w:rFonts w:cs="Times New Roman"/>
          <w:b/>
        </w:rPr>
      </w:pPr>
    </w:p>
    <w:p w:rsidR="00121399" w:rsidRPr="00054986" w:rsidRDefault="00121399" w:rsidP="005454E0">
      <w:pPr>
        <w:ind w:left="-993"/>
        <w:rPr>
          <w:rFonts w:cs="Times New Roman"/>
          <w:b/>
          <w:sz w:val="22"/>
          <w:szCs w:val="22"/>
        </w:rPr>
      </w:pPr>
      <w:r w:rsidRPr="00054986">
        <w:rPr>
          <w:rFonts w:cs="Times New Roman"/>
          <w:b/>
          <w:sz w:val="22"/>
          <w:szCs w:val="22"/>
        </w:rPr>
        <w:t>Cena jednostkowa</w:t>
      </w:r>
      <w:r w:rsidR="00054986">
        <w:rPr>
          <w:rFonts w:cs="Times New Roman"/>
          <w:b/>
          <w:sz w:val="22"/>
          <w:szCs w:val="22"/>
        </w:rPr>
        <w:t>…...</w:t>
      </w:r>
    </w:p>
    <w:p w:rsidR="00121399" w:rsidRPr="00121399" w:rsidRDefault="00121399" w:rsidP="005454E0">
      <w:pPr>
        <w:ind w:left="-993"/>
        <w:rPr>
          <w:rFonts w:cs="Times New Roman"/>
          <w:b/>
        </w:rPr>
      </w:pPr>
    </w:p>
    <w:p w:rsidR="00121399" w:rsidRPr="005C50E1" w:rsidRDefault="005056A3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21399" w:rsidRPr="005C50E1">
        <w:rPr>
          <w:rFonts w:ascii="Times New Roman" w:hAnsi="Times New Roman" w:cs="Times New Roman"/>
        </w:rPr>
        <w:t>kóra naturalna</w:t>
      </w:r>
      <w:bookmarkStart w:id="0" w:name="_GoBack"/>
      <w:bookmarkEnd w:id="0"/>
      <w:r w:rsidR="00121399" w:rsidRPr="005C50E1">
        <w:rPr>
          <w:rFonts w:ascii="Times New Roman" w:hAnsi="Times New Roman" w:cs="Times New Roman"/>
        </w:rPr>
        <w:t xml:space="preserve"> cielęca o grubości min. 2,0 mm</w:t>
      </w:r>
      <w:r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z</w:t>
      </w:r>
      <w:r w:rsidR="00121399" w:rsidRPr="005C50E1">
        <w:rPr>
          <w:rFonts w:ascii="Times New Roman" w:hAnsi="Times New Roman" w:cs="Times New Roman"/>
        </w:rPr>
        <w:t>amykany na zamek, zatrzask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m</w:t>
      </w:r>
      <w:r w:rsidR="00121399" w:rsidRPr="005C50E1">
        <w:rPr>
          <w:rFonts w:ascii="Times New Roman" w:hAnsi="Times New Roman" w:cs="Times New Roman"/>
        </w:rPr>
        <w:t>echanizm wypinania i wpinania kartek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r</w:t>
      </w:r>
      <w:r w:rsidR="00121399" w:rsidRPr="005C50E1">
        <w:rPr>
          <w:rFonts w:ascii="Times New Roman" w:hAnsi="Times New Roman" w:cs="Times New Roman"/>
        </w:rPr>
        <w:t>ozmiar wkładu A5</w:t>
      </w:r>
      <w:r w:rsidR="005056A3">
        <w:rPr>
          <w:rFonts w:ascii="Times New Roman" w:hAnsi="Times New Roman" w:cs="Times New Roman"/>
        </w:rPr>
        <w:t>,</w:t>
      </w:r>
    </w:p>
    <w:p w:rsidR="005C50E1" w:rsidRPr="005C50E1" w:rsidRDefault="005C50E1" w:rsidP="005C50E1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 xml:space="preserve">terminarz/kalendarz na 2022 rok układ tygodniowy na dwóch kartkach 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C50E1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n</w:t>
      </w:r>
      <w:r w:rsidR="00121399" w:rsidRPr="005C50E1">
        <w:rPr>
          <w:rFonts w:ascii="Times New Roman" w:hAnsi="Times New Roman" w:cs="Times New Roman"/>
        </w:rPr>
        <w:t>otes min 80 kartek (w tym informacja o projekcie 6 stron kolor 4/4)</w:t>
      </w:r>
      <w:r w:rsidR="005C50E1" w:rsidRPr="005C50E1">
        <w:rPr>
          <w:rFonts w:ascii="Times New Roman" w:hAnsi="Times New Roman" w:cs="Times New Roman"/>
        </w:rPr>
        <w:t xml:space="preserve"> 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p</w:t>
      </w:r>
      <w:r w:rsidR="00121399" w:rsidRPr="005C50E1">
        <w:rPr>
          <w:rFonts w:ascii="Times New Roman" w:hAnsi="Times New Roman" w:cs="Times New Roman"/>
        </w:rPr>
        <w:t>rzegródki na długopis, kart</w:t>
      </w:r>
      <w:r w:rsidR="005C50E1">
        <w:rPr>
          <w:rFonts w:ascii="Times New Roman" w:hAnsi="Times New Roman" w:cs="Times New Roman"/>
        </w:rPr>
        <w:t>y</w:t>
      </w:r>
      <w:r w:rsidR="00121399" w:rsidRPr="005C50E1">
        <w:rPr>
          <w:rFonts w:ascii="Times New Roman" w:hAnsi="Times New Roman" w:cs="Times New Roman"/>
        </w:rPr>
        <w:t xml:space="preserve"> i wizytówki – 5 miejsc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s</w:t>
      </w:r>
      <w:r w:rsidR="00121399" w:rsidRPr="005C50E1">
        <w:rPr>
          <w:rFonts w:ascii="Times New Roman" w:hAnsi="Times New Roman" w:cs="Times New Roman"/>
        </w:rPr>
        <w:t xml:space="preserve">kóra barwiona 50 szt. czarna, 50 sztuk brązowa 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o</w:t>
      </w:r>
      <w:r w:rsidR="00121399" w:rsidRPr="005C50E1">
        <w:rPr>
          <w:rFonts w:ascii="Times New Roman" w:hAnsi="Times New Roman" w:cs="Times New Roman"/>
        </w:rPr>
        <w:t xml:space="preserve">znakowanie tłoczenie na skórze – logotypy projektu </w:t>
      </w:r>
      <w:r w:rsidR="005056A3">
        <w:rPr>
          <w:rFonts w:ascii="Times New Roman" w:hAnsi="Times New Roman" w:cs="Times New Roman"/>
        </w:rPr>
        <w:t>,</w:t>
      </w:r>
    </w:p>
    <w:p w:rsidR="00121399" w:rsidRPr="005C50E1" w:rsidRDefault="00FD2A7B" w:rsidP="005454E0">
      <w:pPr>
        <w:pStyle w:val="Akapitzlist"/>
        <w:numPr>
          <w:ilvl w:val="0"/>
          <w:numId w:val="4"/>
        </w:numPr>
        <w:ind w:left="-993" w:firstLine="0"/>
        <w:rPr>
          <w:rFonts w:ascii="Times New Roman" w:hAnsi="Times New Roman" w:cs="Times New Roman"/>
        </w:rPr>
      </w:pPr>
      <w:r w:rsidRPr="005C50E1">
        <w:rPr>
          <w:rFonts w:ascii="Times New Roman" w:hAnsi="Times New Roman" w:cs="Times New Roman"/>
        </w:rPr>
        <w:t>o</w:t>
      </w:r>
      <w:r w:rsidR="00121399" w:rsidRPr="005C50E1">
        <w:rPr>
          <w:rFonts w:ascii="Times New Roman" w:hAnsi="Times New Roman" w:cs="Times New Roman"/>
        </w:rPr>
        <w:t>pakowanie notesu – pudełko kolor i  grafika do zatwierdzenia</w:t>
      </w:r>
      <w:r w:rsidRPr="005C50E1">
        <w:rPr>
          <w:rFonts w:ascii="Times New Roman" w:hAnsi="Times New Roman" w:cs="Times New Roman"/>
        </w:rPr>
        <w:t>.</w:t>
      </w:r>
    </w:p>
    <w:p w:rsidR="00121399" w:rsidRPr="005C50E1" w:rsidRDefault="00121399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121399" w:rsidRPr="00121399" w:rsidRDefault="00121399" w:rsidP="005454E0">
      <w:pPr>
        <w:pStyle w:val="Akapitzlist"/>
        <w:ind w:left="-993"/>
        <w:rPr>
          <w:rFonts w:ascii="Times New Roman" w:hAnsi="Times New Roman" w:cs="Times New Roman"/>
        </w:rPr>
      </w:pPr>
    </w:p>
    <w:p w:rsidR="00121399" w:rsidRPr="00121399" w:rsidRDefault="00121399" w:rsidP="005454E0">
      <w:pPr>
        <w:pStyle w:val="Akapitzlist"/>
        <w:ind w:left="-993"/>
        <w:rPr>
          <w:rFonts w:ascii="Times New Roman" w:hAnsi="Times New Roman" w:cs="Times New Roman"/>
          <w:noProof/>
          <w:lang w:eastAsia="pl-PL"/>
        </w:rPr>
      </w:pPr>
    </w:p>
    <w:sectPr w:rsidR="00121399" w:rsidRPr="00121399" w:rsidSect="00944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609" w:rsidRDefault="00C36609" w:rsidP="00E05FBA">
      <w:r>
        <w:separator/>
      </w:r>
    </w:p>
  </w:endnote>
  <w:endnote w:type="continuationSeparator" w:id="0">
    <w:p w:rsidR="00C36609" w:rsidRDefault="00C36609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F12" w:rsidRDefault="00937F1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AB" w:rsidRDefault="00937F1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4356735</wp:posOffset>
          </wp:positionH>
          <wp:positionV relativeFrom="paragraph">
            <wp:posOffset>-1137285</wp:posOffset>
          </wp:positionV>
          <wp:extent cx="1706245" cy="1704340"/>
          <wp:effectExtent l="19050" t="0" r="8255" b="0"/>
          <wp:wrapTopAndBottom/>
          <wp:docPr id="8" name="Obraz 1" descr="C:\Users\Grzegorz Sudakow\AppData\Local\Microsoft\Windows\INetCache\Content.Word\gwiazda monochrom KW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rzegorz Sudakow\AppData\Local\Microsoft\Windows\INetCache\Content.Word\gwiazda monochrom KW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170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-647065</wp:posOffset>
          </wp:positionH>
          <wp:positionV relativeFrom="paragraph">
            <wp:posOffset>-917575</wp:posOffset>
          </wp:positionV>
          <wp:extent cx="4419600" cy="1184910"/>
          <wp:effectExtent l="19050" t="0" r="0" b="0"/>
          <wp:wrapTopAndBottom/>
          <wp:docPr id="1" name="Obraz 1" descr="NMF własny projekt długopis gran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MF własny projekt długopis grana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1184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1399" w:rsidRPr="00121399" w:rsidRDefault="00121399" w:rsidP="00121399">
    <w:pPr>
      <w:rPr>
        <w:rFonts w:cs="Times New Roman"/>
        <w:i/>
        <w:sz w:val="18"/>
        <w:szCs w:val="18"/>
      </w:rPr>
    </w:pPr>
  </w:p>
  <w:p w:rsidR="00121399" w:rsidRDefault="00121399" w:rsidP="00121399">
    <w:pPr>
      <w:pStyle w:val="Akapitzlist"/>
      <w:ind w:left="426"/>
      <w:rPr>
        <w:rFonts w:ascii="Times New Roman" w:hAnsi="Times New Roman" w:cs="Times New Roman"/>
        <w:i/>
        <w:sz w:val="18"/>
        <w:szCs w:val="18"/>
      </w:rPr>
    </w:pPr>
  </w:p>
  <w:p w:rsidR="00121399" w:rsidRPr="00121399" w:rsidRDefault="00121399" w:rsidP="00121399">
    <w:pPr>
      <w:pStyle w:val="Akapitzlist"/>
      <w:ind w:left="-993"/>
      <w:rPr>
        <w:rFonts w:ascii="Times New Roman" w:hAnsi="Times New Roman" w:cs="Times New Roman"/>
        <w:i/>
        <w:sz w:val="18"/>
        <w:szCs w:val="18"/>
      </w:rPr>
    </w:pPr>
    <w:r w:rsidRPr="00121399">
      <w:rPr>
        <w:rFonts w:ascii="Times New Roman" w:hAnsi="Times New Roman" w:cs="Times New Roman"/>
        <w:i/>
        <w:sz w:val="18"/>
        <w:szCs w:val="18"/>
      </w:rPr>
      <w:t>Projekt NMF/PA20/031 pn.: „Poszukiwania osób ukrywających się przed wymiarem sprawiedliwości”, korzysta z dofinansowania otrzymanego od Norwegii w ramach Norweskiego Mechanizmu Finansowego 2014 - 2021 z Programu „Sprawy wewnętrzne” – obszar tematyczny: Międzynarodowa współpraca policyjna i zwalczanie przestępczości”.</w:t>
    </w:r>
  </w:p>
  <w:p w:rsidR="003005FD" w:rsidRPr="00AE68AB" w:rsidRDefault="003005FD" w:rsidP="00121399">
    <w:pPr>
      <w:pStyle w:val="Stopka"/>
      <w:ind w:left="-993"/>
      <w:rPr>
        <w:i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F12" w:rsidRDefault="00937F1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609" w:rsidRDefault="00C36609" w:rsidP="00E05FBA">
      <w:r>
        <w:separator/>
      </w:r>
    </w:p>
  </w:footnote>
  <w:footnote w:type="continuationSeparator" w:id="0">
    <w:p w:rsidR="00C36609" w:rsidRDefault="00C36609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F12" w:rsidRDefault="00937F1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E5" w:rsidRPr="00C91D72" w:rsidRDefault="00EB4CE5" w:rsidP="00EB4CE5">
    <w:pPr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-130810</wp:posOffset>
          </wp:positionV>
          <wp:extent cx="1063625" cy="1073150"/>
          <wp:effectExtent l="19050" t="0" r="3175" b="0"/>
          <wp:wrapTight wrapText="bothSides">
            <wp:wrapPolygon edited="0">
              <wp:start x="-387" y="0"/>
              <wp:lineTo x="-387" y="21089"/>
              <wp:lineTo x="21664" y="21089"/>
              <wp:lineTo x="21664" y="0"/>
              <wp:lineTo x="-387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Bookman Old Style"/>
        <w:color w:val="1F3864"/>
        <w:spacing w:val="60"/>
        <w:sz w:val="28"/>
        <w:szCs w:val="28"/>
      </w:rPr>
      <w:t xml:space="preserve">        KOMENDA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>
      <w:rPr>
        <w:color w:val="1F3864"/>
        <w:spacing w:val="60"/>
        <w:sz w:val="28"/>
        <w:szCs w:val="28"/>
      </w:rPr>
      <w:t>WOJEWÓDZKA</w:t>
    </w:r>
    <w:r w:rsidRPr="00C91D72">
      <w:rPr>
        <w:rFonts w:eastAsia="Bookman Old Style"/>
        <w:color w:val="1F3864"/>
        <w:spacing w:val="60"/>
        <w:sz w:val="28"/>
        <w:szCs w:val="28"/>
      </w:rPr>
      <w:t xml:space="preserve"> </w:t>
    </w:r>
    <w:r w:rsidRPr="00C91D72">
      <w:rPr>
        <w:color w:val="1F3864"/>
        <w:spacing w:val="60"/>
        <w:sz w:val="28"/>
        <w:szCs w:val="28"/>
      </w:rPr>
      <w:t>POLICJI</w:t>
    </w:r>
  </w:p>
  <w:p w:rsidR="00EB4CE5" w:rsidRDefault="00EB4CE5" w:rsidP="00EB4CE5">
    <w:pPr>
      <w:pStyle w:val="Nagwek1"/>
      <w:tabs>
        <w:tab w:val="right" w:pos="9923"/>
      </w:tabs>
      <w:spacing w:before="0" w:after="0"/>
      <w:jc w:val="center"/>
      <w:rPr>
        <w:rFonts w:ascii="Times New Roman" w:hAnsi="Times New Roman" w:cs="Times New Roman"/>
        <w:color w:val="1F3864"/>
        <w:spacing w:val="60"/>
      </w:rPr>
    </w:pPr>
    <w:r>
      <w:rPr>
        <w:rFonts w:ascii="Times New Roman" w:eastAsia="Times New Roman" w:hAnsi="Times New Roman" w:cs="Times New Roman"/>
        <w:color w:val="1F3864"/>
        <w:spacing w:val="60"/>
      </w:rPr>
      <w:t xml:space="preserve">       </w:t>
    </w:r>
    <w:r w:rsidRPr="00C91D72">
      <w:rPr>
        <w:rFonts w:ascii="Times New Roman" w:eastAsia="Times New Roman" w:hAnsi="Times New Roman" w:cs="Times New Roman"/>
        <w:color w:val="1F3864"/>
        <w:spacing w:val="60"/>
      </w:rPr>
      <w:t>W</w:t>
    </w:r>
    <w:r w:rsidRPr="00C91D72">
      <w:rPr>
        <w:rFonts w:ascii="Times New Roman" w:eastAsia="Bookman Old Style" w:hAnsi="Times New Roman" w:cs="Times New Roman"/>
        <w:color w:val="1F3864"/>
        <w:spacing w:val="60"/>
      </w:rPr>
      <w:t xml:space="preserve"> </w:t>
    </w:r>
    <w:r w:rsidRPr="00C91D72">
      <w:rPr>
        <w:rFonts w:ascii="Times New Roman" w:hAnsi="Times New Roman" w:cs="Times New Roman"/>
        <w:color w:val="1F3864"/>
        <w:spacing w:val="60"/>
      </w:rPr>
      <w:t>SZCZECINIE</w:t>
    </w:r>
  </w:p>
  <w:p w:rsidR="00EB4CE5" w:rsidRPr="00C269BE" w:rsidRDefault="00EB4CE5" w:rsidP="00EB4CE5">
    <w:pPr>
      <w:pStyle w:val="Tekstpodstawowy"/>
      <w:rPr>
        <w:b/>
        <w:color w:val="244061"/>
      </w:rPr>
    </w:pPr>
    <w:r w:rsidRPr="00C269BE">
      <w:rPr>
        <w:color w:val="365F91"/>
      </w:rPr>
      <w:t xml:space="preserve">            </w:t>
    </w:r>
    <w:r>
      <w:rPr>
        <w:color w:val="365F91"/>
      </w:rPr>
      <w:t xml:space="preserve">                    </w:t>
    </w:r>
    <w:r w:rsidRPr="00C269BE">
      <w:rPr>
        <w:b/>
        <w:color w:val="244061"/>
      </w:rPr>
      <w:t>WYDZIAŁ ZAOPATRZENIA I INWESTYCJI</w:t>
    </w:r>
  </w:p>
  <w:p w:rsidR="00EB4CE5" w:rsidRPr="00C91D72" w:rsidRDefault="00EB4CE5" w:rsidP="00EB4CE5">
    <w:pPr>
      <w:pStyle w:val="Tekstpodstawowy"/>
      <w:tabs>
        <w:tab w:val="center" w:pos="5103"/>
        <w:tab w:val="right" w:pos="9923"/>
      </w:tabs>
      <w:jc w:val="center"/>
      <w:rPr>
        <w:rFonts w:eastAsia="Bookman Old Style"/>
        <w:b/>
        <w:color w:val="1F3864"/>
        <w:spacing w:val="60"/>
        <w:sz w:val="12"/>
        <w:szCs w:val="12"/>
      </w:rPr>
    </w:pPr>
  </w:p>
  <w:p w:rsidR="00EB4CE5" w:rsidRPr="00C91D72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1"/>
      <w:contextualSpacing/>
      <w:jc w:val="center"/>
      <w:rPr>
        <w:rFonts w:ascii="Times New Roman" w:hAnsi="Times New Roman" w:cs="Times New Roman"/>
        <w:b w:val="0"/>
        <w:color w:val="1F3864"/>
        <w:sz w:val="4"/>
        <w:szCs w:val="4"/>
      </w:rPr>
    </w:pPr>
    <w:r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 xml:space="preserve">                   </w:t>
    </w:r>
    <w:r w:rsidRPr="00C91D72">
      <w:rPr>
        <w:rFonts w:ascii="Times New Roman" w:eastAsia="Times New Roman" w:hAnsi="Times New Roman" w:cs="Times New Roman"/>
        <w:b w:val="0"/>
        <w:color w:val="1F3864"/>
        <w:sz w:val="20"/>
        <w:szCs w:val="20"/>
      </w:rPr>
      <w:t>70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-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521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Szczecin, ul.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>
      <w:rPr>
        <w:rFonts w:ascii="Times New Roman" w:hAnsi="Times New Roman" w:cs="Times New Roman"/>
        <w:b w:val="0"/>
        <w:color w:val="1F3864"/>
        <w:sz w:val="20"/>
        <w:szCs w:val="20"/>
      </w:rPr>
      <w:t>Piotra i Pawła 4/5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tel.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bookmarkStart w:id="1" w:name="_Hlk536087641"/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bookmarkEnd w:id="1"/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11 425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,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fax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. </w:t>
    </w:r>
    <w:r w:rsidRPr="00C91D72">
      <w:rPr>
        <w:rFonts w:ascii="Times New Roman" w:eastAsia="Arial" w:hAnsi="Times New Roman" w:cs="Times New Roman"/>
        <w:b w:val="0"/>
        <w:color w:val="1F3864"/>
        <w:sz w:val="20"/>
        <w:szCs w:val="20"/>
      </w:rPr>
      <w:t xml:space="preserve"> 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t>47 78</w:t>
    </w:r>
    <w:r>
      <w:rPr>
        <w:rFonts w:ascii="Times New Roman" w:hAnsi="Times New Roman" w:cs="Times New Roman"/>
        <w:b w:val="0"/>
        <w:color w:val="1F3864"/>
        <w:sz w:val="20"/>
        <w:szCs w:val="20"/>
      </w:rPr>
      <w:t xml:space="preserve"> 11 423</w:t>
    </w:r>
    <w:r w:rsidRPr="00C91D72">
      <w:rPr>
        <w:rFonts w:ascii="Times New Roman" w:hAnsi="Times New Roman" w:cs="Times New Roman"/>
        <w:b w:val="0"/>
        <w:color w:val="1F3864"/>
        <w:sz w:val="20"/>
        <w:szCs w:val="20"/>
      </w:rPr>
      <w:br/>
    </w:r>
  </w:p>
  <w:p w:rsidR="00EB4CE5" w:rsidRPr="001A0E8B" w:rsidRDefault="00EB4CE5" w:rsidP="00EB4CE5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2"/>
      <w:jc w:val="center"/>
      <w:rPr>
        <w:rFonts w:ascii="Times New Roman" w:hAnsi="Times New Roman" w:cs="Times New Roman"/>
        <w:b w:val="0"/>
        <w:color w:val="000000" w:themeColor="text1"/>
        <w:sz w:val="32"/>
        <w:szCs w:val="32"/>
      </w:rPr>
    </w:pPr>
    <w:r w:rsidRPr="001A0E8B">
      <w:rPr>
        <w:rFonts w:ascii="Times New Roman" w:hAnsi="Times New Roman" w:cs="Times New Roman"/>
        <w:b w:val="0"/>
        <w:color w:val="000000" w:themeColor="text1"/>
        <w:sz w:val="20"/>
        <w:szCs w:val="20"/>
      </w:rPr>
      <w:t xml:space="preserve">                                                                                                                         e-mail:</w:t>
    </w:r>
    <w:r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</w:rPr>
      <w:t xml:space="preserve"> </w:t>
    </w:r>
    <w:r w:rsidR="001A0E8B" w:rsidRPr="001A0E8B">
      <w:rPr>
        <w:rFonts w:ascii="Times New Roman" w:eastAsia="Arial" w:hAnsi="Times New Roman" w:cs="Times New Roman"/>
        <w:b w:val="0"/>
        <w:color w:val="000000" w:themeColor="text1"/>
        <w:sz w:val="20"/>
        <w:szCs w:val="20"/>
        <w:u w:val="single"/>
      </w:rPr>
      <w:t>wzii@sc.</w:t>
    </w:r>
    <w:hyperlink r:id="rId2" w:history="1">
      <w:r w:rsidR="001A0E8B" w:rsidRPr="001A0E8B">
        <w:rPr>
          <w:rStyle w:val="Hipercze"/>
          <w:rFonts w:ascii="Times New Roman" w:eastAsia="Times New Roman" w:hAnsi="Times New Roman" w:cs="Times New Roman"/>
          <w:b w:val="0"/>
          <w:color w:val="000000" w:themeColor="text1"/>
          <w:sz w:val="20"/>
          <w:szCs w:val="20"/>
        </w:rPr>
        <w:t>policja.gov.pl</w:t>
      </w:r>
    </w:hyperlink>
  </w:p>
  <w:p w:rsidR="00EB4CE5" w:rsidRPr="00DB5F0D" w:rsidRDefault="00EB4CE5" w:rsidP="00EB4CE5">
    <w:pPr>
      <w:pStyle w:val="Bezodstpw"/>
      <w:tabs>
        <w:tab w:val="left" w:pos="5387"/>
      </w:tabs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_______________________________________________________________________________________________________________</w:t>
    </w:r>
  </w:p>
  <w:p w:rsidR="00EB4CE5" w:rsidRDefault="00EB4CE5" w:rsidP="00EB4CE5">
    <w:pPr>
      <w:spacing w:line="280" w:lineRule="exact"/>
      <w:ind w:left="4536"/>
    </w:pPr>
  </w:p>
  <w:p w:rsidR="00E05FBA" w:rsidRDefault="00E05FB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F12" w:rsidRDefault="00937F1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B24E8"/>
    <w:multiLevelType w:val="hybridMultilevel"/>
    <w:tmpl w:val="4D52C1C0"/>
    <w:lvl w:ilvl="0" w:tplc="70C24F1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EF54EF"/>
    <w:multiLevelType w:val="hybridMultilevel"/>
    <w:tmpl w:val="4632516C"/>
    <w:lvl w:ilvl="0" w:tplc="E42C2816">
      <w:start w:val="1"/>
      <w:numFmt w:val="decimal"/>
      <w:lvlText w:val="%1."/>
      <w:lvlJc w:val="left"/>
      <w:pPr>
        <w:ind w:left="-491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C0C38BB"/>
    <w:multiLevelType w:val="hybridMultilevel"/>
    <w:tmpl w:val="AC64E87E"/>
    <w:lvl w:ilvl="0" w:tplc="D1AC4DB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A004C"/>
    <w:multiLevelType w:val="hybridMultilevel"/>
    <w:tmpl w:val="439887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A55057"/>
    <w:multiLevelType w:val="hybridMultilevel"/>
    <w:tmpl w:val="B4C47108"/>
    <w:lvl w:ilvl="0" w:tplc="16AAF9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59392AC4"/>
    <w:multiLevelType w:val="hybridMultilevel"/>
    <w:tmpl w:val="BCEEB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A01EC"/>
    <w:multiLevelType w:val="hybridMultilevel"/>
    <w:tmpl w:val="E4541D6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3276E8"/>
    <w:multiLevelType w:val="hybridMultilevel"/>
    <w:tmpl w:val="FA505832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A35"/>
    <w:rsid w:val="00054986"/>
    <w:rsid w:val="00073AE1"/>
    <w:rsid w:val="00096979"/>
    <w:rsid w:val="000A4A7E"/>
    <w:rsid w:val="00115BDC"/>
    <w:rsid w:val="00121399"/>
    <w:rsid w:val="0013452F"/>
    <w:rsid w:val="00154EC5"/>
    <w:rsid w:val="001A0E8B"/>
    <w:rsid w:val="00212F88"/>
    <w:rsid w:val="00213447"/>
    <w:rsid w:val="00233C70"/>
    <w:rsid w:val="00247FD3"/>
    <w:rsid w:val="00262E17"/>
    <w:rsid w:val="002D2768"/>
    <w:rsid w:val="003005FD"/>
    <w:rsid w:val="00355149"/>
    <w:rsid w:val="003E425B"/>
    <w:rsid w:val="003E4BA7"/>
    <w:rsid w:val="0041444B"/>
    <w:rsid w:val="004404AA"/>
    <w:rsid w:val="00456C79"/>
    <w:rsid w:val="0046629E"/>
    <w:rsid w:val="0049387D"/>
    <w:rsid w:val="004A39A2"/>
    <w:rsid w:val="005056A3"/>
    <w:rsid w:val="005454E0"/>
    <w:rsid w:val="0055655D"/>
    <w:rsid w:val="005C50E1"/>
    <w:rsid w:val="005F787C"/>
    <w:rsid w:val="006144B6"/>
    <w:rsid w:val="00652D70"/>
    <w:rsid w:val="00653DA0"/>
    <w:rsid w:val="006B0248"/>
    <w:rsid w:val="0071010E"/>
    <w:rsid w:val="00770680"/>
    <w:rsid w:val="007D22DE"/>
    <w:rsid w:val="007E00AD"/>
    <w:rsid w:val="00824CDA"/>
    <w:rsid w:val="00832924"/>
    <w:rsid w:val="008B4682"/>
    <w:rsid w:val="008D2FCB"/>
    <w:rsid w:val="008E355F"/>
    <w:rsid w:val="008F31E9"/>
    <w:rsid w:val="00937F12"/>
    <w:rsid w:val="0094470A"/>
    <w:rsid w:val="009974B7"/>
    <w:rsid w:val="00A062C5"/>
    <w:rsid w:val="00A35FCF"/>
    <w:rsid w:val="00A42F02"/>
    <w:rsid w:val="00AE68AB"/>
    <w:rsid w:val="00B05759"/>
    <w:rsid w:val="00B12D41"/>
    <w:rsid w:val="00B45332"/>
    <w:rsid w:val="00B57538"/>
    <w:rsid w:val="00B63C33"/>
    <w:rsid w:val="00BB10AB"/>
    <w:rsid w:val="00C27362"/>
    <w:rsid w:val="00C2760C"/>
    <w:rsid w:val="00C36609"/>
    <w:rsid w:val="00CD2A85"/>
    <w:rsid w:val="00D866F9"/>
    <w:rsid w:val="00DA46A3"/>
    <w:rsid w:val="00DB2F0B"/>
    <w:rsid w:val="00DB5AB7"/>
    <w:rsid w:val="00E05FBA"/>
    <w:rsid w:val="00E21E95"/>
    <w:rsid w:val="00E50172"/>
    <w:rsid w:val="00E77CBF"/>
    <w:rsid w:val="00EB4CE5"/>
    <w:rsid w:val="00EC0A8F"/>
    <w:rsid w:val="00F02B30"/>
    <w:rsid w:val="00F02DDB"/>
    <w:rsid w:val="00F12C5E"/>
    <w:rsid w:val="00F3414D"/>
    <w:rsid w:val="00F471E1"/>
    <w:rsid w:val="00F6705B"/>
    <w:rsid w:val="00F942E6"/>
    <w:rsid w:val="00FD2A7B"/>
    <w:rsid w:val="00FE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B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B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12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12F88"/>
    <w:pPr>
      <w:ind w:left="720"/>
      <w:contextualSpacing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icja@szczecin.kwp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318C2-507A-4C61-AF38-208309303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dkobielska</dc:creator>
  <cp:lastModifiedBy>Agata Wanagiel-Bereś</cp:lastModifiedBy>
  <cp:revision>16</cp:revision>
  <cp:lastPrinted>2021-08-25T08:10:00Z</cp:lastPrinted>
  <dcterms:created xsi:type="dcterms:W3CDTF">2021-08-24T09:13:00Z</dcterms:created>
  <dcterms:modified xsi:type="dcterms:W3CDTF">2021-08-25T08:12:00Z</dcterms:modified>
</cp:coreProperties>
</file>