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C" w:rsidRDefault="009F05F7">
      <w:pPr>
        <w:jc w:val="center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1</w:t>
      </w:r>
    </w:p>
    <w:p w:rsidR="00014ACC" w:rsidRDefault="009F05F7" w:rsidP="00910CF2">
      <w:bookmarkStart w:id="0" w:name="_GoBack"/>
      <w:bookmarkEnd w:id="0"/>
      <w:r>
        <w:rPr>
          <w:rFonts w:ascii="Arial" w:hAnsi="Arial" w:cs="Arial"/>
          <w:b/>
        </w:rPr>
        <w:t xml:space="preserve">Szczegółowy opis przedmiotu zamówienia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4ACC" w:rsidRDefault="00014ACC">
      <w:pPr>
        <w:jc w:val="both"/>
        <w:rPr>
          <w:rFonts w:ascii="Arial" w:hAnsi="Arial" w:cs="Arial"/>
          <w:b/>
          <w:u w:val="single"/>
        </w:rPr>
      </w:pPr>
    </w:p>
    <w:p w:rsidR="00014ACC" w:rsidRDefault="003231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9F05F7">
        <w:rPr>
          <w:rFonts w:ascii="Arial" w:hAnsi="Arial" w:cs="Arial"/>
          <w:b/>
          <w:u w:val="single"/>
        </w:rPr>
        <w:t>Lodówka wolnostojąca typu Amica FM 104.4AA lub równoważna</w:t>
      </w:r>
      <w:r w:rsidR="001342F2">
        <w:rPr>
          <w:rFonts w:ascii="Arial" w:hAnsi="Arial" w:cs="Arial"/>
          <w:b/>
          <w:u w:val="single"/>
        </w:rPr>
        <w:t xml:space="preserve"> o n/w parametrach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wymiary (wys.*</w:t>
      </w:r>
      <w:proofErr w:type="spellStart"/>
      <w:r>
        <w:rPr>
          <w:rFonts w:ascii="Arial" w:hAnsi="Arial" w:cs="Arial"/>
        </w:rPr>
        <w:t>szr</w:t>
      </w:r>
      <w:proofErr w:type="spellEnd"/>
      <w:r>
        <w:rPr>
          <w:rFonts w:ascii="Arial" w:hAnsi="Arial" w:cs="Arial"/>
        </w:rPr>
        <w:t xml:space="preserve">.*gł.): </w:t>
      </w:r>
      <w:r w:rsidRPr="00323177">
        <w:rPr>
          <w:rFonts w:ascii="Arial" w:hAnsi="Arial" w:cs="Arial"/>
          <w:b/>
        </w:rPr>
        <w:t>84*48*51 cm</w:t>
      </w:r>
      <w:r>
        <w:rPr>
          <w:rFonts w:ascii="Arial" w:hAnsi="Arial" w:cs="Arial"/>
        </w:rPr>
        <w:t xml:space="preserve">  (+/-0,5cm)</w:t>
      </w:r>
    </w:p>
    <w:p w:rsidR="00014ACC" w:rsidRDefault="009F05F7">
      <w:pPr>
        <w:jc w:val="both"/>
      </w:pPr>
      <w:r>
        <w:rPr>
          <w:rFonts w:ascii="Arial" w:hAnsi="Arial" w:cs="Arial"/>
        </w:rPr>
        <w:t xml:space="preserve">- klasa energetyczna F lub więcej 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półki z hartowanego szkła 2 szt. 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balkoniki 3 szt.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uniwersalne drzwi l/p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pojemnik na warzywa owoce 1 szt.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kolor biały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czas utrzymania temperatury w przypadku braku zasilania; 10 godzin 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pojemność użytkowa chłodziarki 79 litrów (+/- 5 l)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gwarancja 24 miesiące</w:t>
      </w:r>
    </w:p>
    <w:p w:rsidR="001342F2" w:rsidRDefault="001342F2">
      <w:pPr>
        <w:jc w:val="both"/>
        <w:rPr>
          <w:rFonts w:ascii="Arial" w:hAnsi="Arial" w:cs="Arial"/>
        </w:rPr>
      </w:pPr>
    </w:p>
    <w:p w:rsidR="001342F2" w:rsidRDefault="001342F2">
      <w:pPr>
        <w:jc w:val="both"/>
        <w:rPr>
          <w:rFonts w:ascii="Arial" w:hAnsi="Arial" w:cs="Arial"/>
        </w:rPr>
      </w:pPr>
    </w:p>
    <w:p w:rsidR="001342F2" w:rsidRDefault="001342F2">
      <w:pPr>
        <w:jc w:val="both"/>
        <w:rPr>
          <w:rFonts w:ascii="Arial" w:hAnsi="Arial" w:cs="Arial"/>
        </w:rPr>
      </w:pPr>
    </w:p>
    <w:p w:rsidR="00AA456B" w:rsidRDefault="00323177" w:rsidP="00AA45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AA456B">
        <w:rPr>
          <w:rFonts w:ascii="Arial" w:hAnsi="Arial" w:cs="Arial"/>
          <w:b/>
          <w:u w:val="single"/>
        </w:rPr>
        <w:t>Lodówka wolnostojąca typu Amica FM050.4  50 cm lub równoważna</w:t>
      </w:r>
      <w:r w:rsidR="001342F2">
        <w:rPr>
          <w:rFonts w:ascii="Arial" w:hAnsi="Arial" w:cs="Arial"/>
          <w:b/>
          <w:u w:val="single"/>
        </w:rPr>
        <w:t xml:space="preserve"> o n/w parametrach</w:t>
      </w:r>
    </w:p>
    <w:p w:rsidR="00AA456B" w:rsidRDefault="00AA456B" w:rsidP="00AA456B">
      <w:pPr>
        <w:rPr>
          <w:rFonts w:ascii="Arial" w:hAnsi="Arial" w:cs="Arial"/>
        </w:rPr>
      </w:pPr>
      <w:r w:rsidRPr="00AA456B">
        <w:rPr>
          <w:rFonts w:ascii="Arial" w:hAnsi="Arial" w:cs="Arial"/>
        </w:rPr>
        <w:t>- kolor biały</w:t>
      </w:r>
    </w:p>
    <w:p w:rsidR="00AA456B" w:rsidRDefault="00AA456B" w:rsidP="00AA456B">
      <w:pPr>
        <w:rPr>
          <w:rFonts w:ascii="Arial" w:hAnsi="Arial" w:cs="Arial"/>
        </w:rPr>
      </w:pPr>
      <w:r>
        <w:rPr>
          <w:rFonts w:ascii="Arial" w:hAnsi="Arial" w:cs="Arial"/>
        </w:rPr>
        <w:t>- pojemność 41 l (+/- 5l)</w:t>
      </w:r>
    </w:p>
    <w:p w:rsidR="00AA456B" w:rsidRDefault="00AA456B" w:rsidP="00AA456B">
      <w:pPr>
        <w:rPr>
          <w:rFonts w:ascii="Arial" w:hAnsi="Arial" w:cs="Arial"/>
        </w:rPr>
      </w:pPr>
      <w:r>
        <w:rPr>
          <w:rFonts w:ascii="Arial" w:hAnsi="Arial" w:cs="Arial"/>
        </w:rPr>
        <w:t>- regulacja drzwi prawe/lewe</w:t>
      </w:r>
    </w:p>
    <w:p w:rsidR="00AA456B" w:rsidRDefault="00AA456B" w:rsidP="00AA456B">
      <w:pPr>
        <w:rPr>
          <w:rFonts w:ascii="Arial" w:hAnsi="Arial" w:cs="Arial"/>
        </w:rPr>
      </w:pPr>
      <w:r>
        <w:rPr>
          <w:rFonts w:ascii="Arial" w:hAnsi="Arial" w:cs="Arial"/>
        </w:rPr>
        <w:t>- klasa energetyczna F</w:t>
      </w:r>
    </w:p>
    <w:p w:rsidR="00AA456B" w:rsidRDefault="00AA456B" w:rsidP="00AA4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gwarancja 24 miesiące </w:t>
      </w:r>
    </w:p>
    <w:p w:rsidR="00AA456B" w:rsidRDefault="00AA456B" w:rsidP="00AA4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automatyczne </w:t>
      </w:r>
      <w:proofErr w:type="spellStart"/>
      <w:r>
        <w:rPr>
          <w:rFonts w:ascii="Arial" w:hAnsi="Arial" w:cs="Arial"/>
        </w:rPr>
        <w:t>odszranianie</w:t>
      </w:r>
      <w:proofErr w:type="spellEnd"/>
    </w:p>
    <w:p w:rsidR="00AA456B" w:rsidRPr="00AA456B" w:rsidRDefault="00AA456B" w:rsidP="00AA456B"/>
    <w:p w:rsidR="00AA456B" w:rsidRDefault="00AA456B">
      <w:pPr>
        <w:jc w:val="both"/>
        <w:rPr>
          <w:rFonts w:ascii="Arial" w:hAnsi="Arial" w:cs="Arial"/>
        </w:rPr>
      </w:pPr>
    </w:p>
    <w:p w:rsidR="00AA456B" w:rsidRDefault="00AA456B">
      <w:pPr>
        <w:jc w:val="both"/>
        <w:rPr>
          <w:rFonts w:ascii="Arial" w:hAnsi="Arial" w:cs="Arial"/>
        </w:rPr>
      </w:pPr>
    </w:p>
    <w:p w:rsidR="001342F2" w:rsidRDefault="001342F2">
      <w:pPr>
        <w:jc w:val="both"/>
        <w:rPr>
          <w:rFonts w:ascii="Arial" w:hAnsi="Arial" w:cs="Arial"/>
          <w:b/>
          <w:u w:val="single"/>
        </w:rPr>
      </w:pPr>
    </w:p>
    <w:p w:rsidR="00014ACC" w:rsidRDefault="00323177">
      <w:pPr>
        <w:jc w:val="both"/>
        <w:rPr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3. </w:t>
      </w:r>
      <w:r w:rsidR="009F05F7">
        <w:rPr>
          <w:rFonts w:ascii="Arial" w:hAnsi="Arial" w:cs="Arial"/>
          <w:b/>
          <w:u w:val="single"/>
        </w:rPr>
        <w:t>Lodówka wolnostojąca typu Amica FK2515.4UT 170 cm lub równoważna</w:t>
      </w:r>
      <w:r w:rsidR="001342F2">
        <w:rPr>
          <w:rFonts w:ascii="Arial" w:hAnsi="Arial" w:cs="Arial"/>
          <w:b/>
          <w:u w:val="single"/>
        </w:rPr>
        <w:t xml:space="preserve"> on/w parametrach</w:t>
      </w:r>
    </w:p>
    <w:p w:rsidR="00014ACC" w:rsidRDefault="009F05F7">
      <w:pPr>
        <w:jc w:val="both"/>
      </w:pPr>
      <w:r>
        <w:rPr>
          <w:rFonts w:ascii="Arial" w:hAnsi="Arial" w:cs="Arial"/>
        </w:rPr>
        <w:t>- wymiary ( wys. x szer. x gł.): 170 x 54x 59,5 (+/-0,5cm),</w:t>
      </w:r>
    </w:p>
    <w:p w:rsidR="00014ACC" w:rsidRDefault="009F05F7">
      <w:pPr>
        <w:jc w:val="both"/>
      </w:pPr>
      <w:r>
        <w:rPr>
          <w:rFonts w:ascii="Arial" w:hAnsi="Arial" w:cs="Arial"/>
        </w:rPr>
        <w:t>- klasa energetyczna F lub więcej,</w:t>
      </w:r>
    </w:p>
    <w:p w:rsidR="00014ACC" w:rsidRDefault="009F05F7">
      <w:pPr>
        <w:jc w:val="both"/>
      </w:pPr>
      <w:r>
        <w:rPr>
          <w:rFonts w:ascii="Arial" w:hAnsi="Arial" w:cs="Arial"/>
        </w:rPr>
        <w:t>- półki z hartowanego szkła,</w:t>
      </w:r>
    </w:p>
    <w:p w:rsidR="00014ACC" w:rsidRDefault="009F05F7">
      <w:pPr>
        <w:jc w:val="both"/>
      </w:pPr>
      <w:r>
        <w:rPr>
          <w:rFonts w:ascii="Arial" w:hAnsi="Arial" w:cs="Arial"/>
        </w:rPr>
        <w:t>- kolor biały,</w:t>
      </w:r>
    </w:p>
    <w:p w:rsidR="00014ACC" w:rsidRDefault="009F05F7">
      <w:pPr>
        <w:jc w:val="both"/>
      </w:pPr>
      <w:r>
        <w:rPr>
          <w:rFonts w:ascii="Arial" w:hAnsi="Arial" w:cs="Arial"/>
        </w:rPr>
        <w:t>- pojemność użytkowa chłodziarki: 183 litrów (+/- 5 l)</w:t>
      </w:r>
    </w:p>
    <w:p w:rsidR="00014ACC" w:rsidRDefault="009F05F7">
      <w:pPr>
        <w:jc w:val="both"/>
      </w:pPr>
      <w:r>
        <w:rPr>
          <w:rFonts w:ascii="Arial" w:hAnsi="Arial" w:cs="Arial"/>
        </w:rPr>
        <w:t>- pojemność użytkowa zamrażarki; 84 litrów (+/- 1l)</w:t>
      </w:r>
    </w:p>
    <w:p w:rsidR="00014ACC" w:rsidRDefault="009F05F7">
      <w:pPr>
        <w:jc w:val="both"/>
      </w:pPr>
      <w:r>
        <w:rPr>
          <w:rFonts w:ascii="Arial" w:hAnsi="Arial" w:cs="Arial"/>
        </w:rPr>
        <w:t>- uniwersalne drzwi l/p,</w:t>
      </w:r>
    </w:p>
    <w:p w:rsidR="00014ACC" w:rsidRDefault="009F05F7">
      <w:pPr>
        <w:jc w:val="both"/>
      </w:pPr>
      <w:r>
        <w:rPr>
          <w:rFonts w:ascii="Arial" w:hAnsi="Arial" w:cs="Arial"/>
        </w:rPr>
        <w:t>- pojemnik na warzywa i owoce,</w:t>
      </w:r>
    </w:p>
    <w:p w:rsidR="00014ACC" w:rsidRPr="00323177" w:rsidRDefault="009F05F7">
      <w:pPr>
        <w:jc w:val="both"/>
      </w:pPr>
      <w:r>
        <w:rPr>
          <w:rFonts w:ascii="Arial" w:hAnsi="Arial" w:cs="Arial"/>
        </w:rPr>
        <w:t>gwarancja 24 miesiące.</w:t>
      </w:r>
    </w:p>
    <w:p w:rsidR="00014ACC" w:rsidRDefault="003231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9F05F7">
        <w:rPr>
          <w:rFonts w:ascii="Arial" w:hAnsi="Arial" w:cs="Arial"/>
          <w:b/>
          <w:u w:val="single"/>
        </w:rPr>
        <w:t>Czajnik bezprzewodowy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pojemność; 1,7 l (+/- 0,3)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element grzejny: płaska grzałka płytowa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moc; 2400 w</w:t>
      </w:r>
    </w:p>
    <w:p w:rsidR="00014ACC" w:rsidRDefault="009F05F7">
      <w:pPr>
        <w:jc w:val="both"/>
      </w:pPr>
      <w:r>
        <w:rPr>
          <w:rFonts w:ascii="Arial" w:hAnsi="Arial" w:cs="Arial"/>
        </w:rPr>
        <w:t>- kolor: biały/srebrny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funkcje dodatkowe; antypoślizgowa podstawa, automatyczny wyłącznik po zagotowaniu, zabezpieczenie  przez włączeniem czajnik bez wody</w:t>
      </w:r>
    </w:p>
    <w:p w:rsidR="00014ACC" w:rsidRPr="00323177" w:rsidRDefault="009F05F7">
      <w:pPr>
        <w:jc w:val="both"/>
      </w:pPr>
      <w:r>
        <w:rPr>
          <w:rFonts w:ascii="Arial" w:hAnsi="Arial" w:cs="Arial"/>
        </w:rPr>
        <w:t>- gwarancja 12 miesięcy</w:t>
      </w:r>
    </w:p>
    <w:p w:rsidR="00014ACC" w:rsidRDefault="00323177">
      <w:pPr>
        <w:jc w:val="both"/>
      </w:pPr>
      <w:r>
        <w:rPr>
          <w:rFonts w:ascii="Arial" w:hAnsi="Arial" w:cs="Arial"/>
          <w:b/>
          <w:u w:val="single"/>
        </w:rPr>
        <w:t xml:space="preserve">5. </w:t>
      </w:r>
      <w:r w:rsidR="009F05F7">
        <w:rPr>
          <w:rFonts w:ascii="Arial" w:hAnsi="Arial" w:cs="Arial"/>
          <w:b/>
          <w:u w:val="single"/>
        </w:rPr>
        <w:t>Kuchenka mikrofalowa typu Amica AMGF20M70V lub równoważna</w:t>
      </w:r>
      <w:r w:rsidR="001342F2">
        <w:rPr>
          <w:rFonts w:ascii="Arial" w:hAnsi="Arial" w:cs="Arial"/>
          <w:b/>
          <w:u w:val="single"/>
        </w:rPr>
        <w:t xml:space="preserve"> o n/w parametrach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wymiary: (</w:t>
      </w:r>
      <w:proofErr w:type="spellStart"/>
      <w:r>
        <w:rPr>
          <w:rFonts w:ascii="Arial" w:hAnsi="Arial" w:cs="Arial"/>
        </w:rPr>
        <w:t>dł</w:t>
      </w:r>
      <w:proofErr w:type="spellEnd"/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szr</w:t>
      </w:r>
      <w:proofErr w:type="spellEnd"/>
      <w:r>
        <w:rPr>
          <w:rFonts w:ascii="Arial" w:hAnsi="Arial" w:cs="Arial"/>
        </w:rPr>
        <w:t>.*wys.) 34*44*26 (+/-4)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pojemność: 20 l (+/-2)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funkcje podstawowe: podgrzewanie, rozmrażanie </w:t>
      </w:r>
    </w:p>
    <w:p w:rsidR="00014ACC" w:rsidRDefault="009F05F7">
      <w:pPr>
        <w:jc w:val="both"/>
      </w:pPr>
      <w:r>
        <w:rPr>
          <w:rFonts w:ascii="Arial" w:hAnsi="Arial" w:cs="Arial"/>
        </w:rPr>
        <w:t>- moc: 700 W</w:t>
      </w:r>
    </w:p>
    <w:p w:rsidR="00014ACC" w:rsidRDefault="009F05F7">
      <w:pPr>
        <w:jc w:val="both"/>
      </w:pPr>
      <w:r>
        <w:rPr>
          <w:rFonts w:ascii="Arial" w:hAnsi="Arial" w:cs="Arial"/>
        </w:rPr>
        <w:t>- kolor obudowy: biały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sterowanie: mechaniczne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sygnał końca pracy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średnica talerza obrotowego 24 cm (+/-1)</w:t>
      </w:r>
    </w:p>
    <w:p w:rsidR="00014ACC" w:rsidRDefault="009F05F7">
      <w:pPr>
        <w:jc w:val="both"/>
      </w:pPr>
      <w:r>
        <w:rPr>
          <w:rFonts w:ascii="Arial" w:hAnsi="Arial" w:cs="Arial"/>
        </w:rPr>
        <w:t>- gwarancja 12 miesięcy</w:t>
      </w:r>
    </w:p>
    <w:p w:rsidR="00323177" w:rsidRDefault="00323177">
      <w:pPr>
        <w:jc w:val="both"/>
        <w:rPr>
          <w:rFonts w:ascii="Arial" w:hAnsi="Arial" w:cs="Arial"/>
          <w:b/>
          <w:u w:val="single"/>
        </w:rPr>
      </w:pPr>
    </w:p>
    <w:p w:rsidR="00014ACC" w:rsidRDefault="00323177">
      <w:pPr>
        <w:jc w:val="both"/>
      </w:pPr>
      <w:r>
        <w:rPr>
          <w:rFonts w:ascii="Arial" w:hAnsi="Arial" w:cs="Arial"/>
          <w:b/>
          <w:u w:val="single"/>
        </w:rPr>
        <w:t xml:space="preserve">6. </w:t>
      </w:r>
      <w:r w:rsidR="009F05F7">
        <w:rPr>
          <w:rFonts w:ascii="Arial" w:hAnsi="Arial" w:cs="Arial"/>
          <w:b/>
          <w:u w:val="single"/>
        </w:rPr>
        <w:t xml:space="preserve">Ekspres do kawy 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automatyczny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kawa ziarnista, mielona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pojemnik na mleko z dyszą spieniającą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elektroniczne sterowanie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3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automatyczny program czyszczenia i </w:t>
      </w:r>
      <w:r w:rsidR="00323177">
        <w:rPr>
          <w:rFonts w:ascii="Arial" w:hAnsi="Arial" w:cs="Arial"/>
        </w:rPr>
        <w:t>odkamieniania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regulacja stopnia zmielenia kawy</w:t>
      </w:r>
    </w:p>
    <w:p w:rsidR="00014ACC" w:rsidRDefault="009F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gwarancja 12 miesięcy</w:t>
      </w:r>
    </w:p>
    <w:p w:rsidR="00014ACC" w:rsidRDefault="00014ACC">
      <w:pPr>
        <w:jc w:val="both"/>
        <w:rPr>
          <w:rFonts w:ascii="Arial" w:hAnsi="Arial" w:cs="Arial"/>
          <w:b/>
        </w:rPr>
      </w:pPr>
    </w:p>
    <w:p w:rsidR="001342F2" w:rsidRDefault="001342F2">
      <w:pPr>
        <w:jc w:val="both"/>
        <w:rPr>
          <w:rFonts w:ascii="Arial" w:hAnsi="Arial" w:cs="Arial"/>
          <w:b/>
        </w:rPr>
      </w:pPr>
    </w:p>
    <w:p w:rsidR="00014ACC" w:rsidRDefault="00323177">
      <w:pPr>
        <w:jc w:val="both"/>
        <w:rPr>
          <w:u w:val="single"/>
        </w:rPr>
      </w:pPr>
      <w:r>
        <w:rPr>
          <w:rFonts w:ascii="Arial" w:hAnsi="Arial" w:cs="Arial"/>
          <w:b/>
          <w:u w:val="single"/>
        </w:rPr>
        <w:t xml:space="preserve">7. </w:t>
      </w:r>
      <w:r w:rsidR="009F05F7">
        <w:rPr>
          <w:rFonts w:ascii="Arial" w:hAnsi="Arial" w:cs="Arial"/>
          <w:b/>
          <w:u w:val="single"/>
        </w:rPr>
        <w:t>Pralka typu INDESIT TBTW L 503000 – wolnostojąca lub równoważna</w:t>
      </w:r>
      <w:r w:rsidR="001342F2">
        <w:rPr>
          <w:rFonts w:ascii="Arial" w:hAnsi="Arial" w:cs="Arial"/>
          <w:b/>
          <w:u w:val="single"/>
        </w:rPr>
        <w:t xml:space="preserve"> o n/w parametrach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/>
        </w:rPr>
        <w:t>- wymiary (</w:t>
      </w:r>
      <w:proofErr w:type="spellStart"/>
      <w:r>
        <w:rPr>
          <w:rFonts w:ascii="Arial" w:hAnsi="Arial"/>
        </w:rPr>
        <w:t>GxSxW</w:t>
      </w:r>
      <w:proofErr w:type="spellEnd"/>
      <w:r>
        <w:rPr>
          <w:rFonts w:ascii="Arial" w:hAnsi="Arial"/>
        </w:rPr>
        <w:t>) cm: 60x40x90,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/>
        </w:rPr>
        <w:t>- sposób załadunku: od góry,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/>
        </w:rPr>
        <w:t>- pojemność 5 kg,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/>
        </w:rPr>
        <w:t>- kolor biały,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/>
        </w:rPr>
        <w:t>- klasa energetyczna D,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/>
        </w:rPr>
        <w:t>- 24 miesiące gwarancji.</w:t>
      </w:r>
    </w:p>
    <w:p w:rsidR="00014ACC" w:rsidRDefault="00014ACC">
      <w:pPr>
        <w:jc w:val="both"/>
        <w:rPr>
          <w:rFonts w:ascii="Arial" w:hAnsi="Arial"/>
        </w:rPr>
      </w:pPr>
    </w:p>
    <w:p w:rsidR="001342F2" w:rsidRDefault="001342F2">
      <w:pPr>
        <w:jc w:val="both"/>
        <w:rPr>
          <w:rFonts w:ascii="Arial" w:hAnsi="Arial"/>
        </w:rPr>
      </w:pPr>
    </w:p>
    <w:p w:rsidR="00014ACC" w:rsidRDefault="00323177">
      <w:pPr>
        <w:jc w:val="both"/>
        <w:rPr>
          <w:u w:val="single"/>
        </w:rPr>
      </w:pPr>
      <w:r>
        <w:rPr>
          <w:rFonts w:ascii="Arial" w:hAnsi="Arial"/>
          <w:b/>
          <w:bCs/>
          <w:u w:val="single"/>
        </w:rPr>
        <w:t xml:space="preserve">8. </w:t>
      </w:r>
      <w:r w:rsidR="009F05F7">
        <w:rPr>
          <w:rFonts w:ascii="Arial" w:hAnsi="Arial"/>
          <w:b/>
          <w:bCs/>
          <w:u w:val="single"/>
        </w:rPr>
        <w:t xml:space="preserve">Pralka Amica WAS610ELE </w:t>
      </w:r>
      <w:r w:rsidR="001342F2">
        <w:rPr>
          <w:rFonts w:ascii="Arial" w:hAnsi="Arial" w:cs="Arial"/>
          <w:b/>
          <w:bCs/>
          <w:u w:val="single"/>
        </w:rPr>
        <w:t>lub</w:t>
      </w:r>
      <w:r w:rsidR="009F05F7">
        <w:rPr>
          <w:rFonts w:ascii="Arial" w:hAnsi="Arial" w:cs="Arial"/>
          <w:b/>
          <w:u w:val="single"/>
        </w:rPr>
        <w:t xml:space="preserve"> równoważna</w:t>
      </w:r>
      <w:r w:rsidR="001342F2">
        <w:rPr>
          <w:rFonts w:ascii="Arial" w:hAnsi="Arial" w:cs="Arial"/>
          <w:b/>
          <w:u w:val="single"/>
        </w:rPr>
        <w:t xml:space="preserve"> o n/w  parametrach</w:t>
      </w:r>
    </w:p>
    <w:p w:rsidR="00014ACC" w:rsidRDefault="009F05F7">
      <w:pPr>
        <w:jc w:val="both"/>
        <w:rPr>
          <w:rFonts w:ascii="Arial" w:hAnsi="Arial"/>
        </w:rPr>
      </w:pPr>
      <w:r>
        <w:rPr>
          <w:rFonts w:ascii="Arial" w:hAnsi="Arial" w:cs="Arial"/>
        </w:rPr>
        <w:t>- wymiary (</w:t>
      </w:r>
      <w:proofErr w:type="spellStart"/>
      <w:r>
        <w:rPr>
          <w:rFonts w:ascii="Arial" w:hAnsi="Arial" w:cs="Arial"/>
        </w:rPr>
        <w:t>GxSxW</w:t>
      </w:r>
      <w:proofErr w:type="spellEnd"/>
      <w:r>
        <w:rPr>
          <w:rFonts w:ascii="Arial" w:hAnsi="Arial" w:cs="Arial"/>
        </w:rPr>
        <w:t>): 40 x 59,5 x 85 cm</w:t>
      </w:r>
    </w:p>
    <w:p w:rsidR="00014ACC" w:rsidRDefault="009F05F7">
      <w:pPr>
        <w:jc w:val="both"/>
      </w:pPr>
      <w:r>
        <w:rPr>
          <w:rFonts w:ascii="Arial" w:hAnsi="Arial" w:cs="Arial"/>
        </w:rPr>
        <w:t>- pojemność: 6 kg</w:t>
      </w:r>
    </w:p>
    <w:p w:rsidR="00014ACC" w:rsidRDefault="009F05F7">
      <w:pPr>
        <w:jc w:val="both"/>
      </w:pPr>
      <w:r>
        <w:rPr>
          <w:rFonts w:ascii="Arial" w:hAnsi="Arial" w:cs="Arial"/>
        </w:rPr>
        <w:t>-  klasa energetyczna D,</w:t>
      </w:r>
    </w:p>
    <w:p w:rsidR="00014ACC" w:rsidRDefault="009F05F7">
      <w:pPr>
        <w:jc w:val="both"/>
      </w:pPr>
      <w:r>
        <w:rPr>
          <w:rFonts w:ascii="Arial" w:hAnsi="Arial" w:cs="Arial"/>
        </w:rPr>
        <w:t>- kolor biały,</w:t>
      </w:r>
    </w:p>
    <w:p w:rsidR="00014ACC" w:rsidRDefault="009F05F7">
      <w:pPr>
        <w:jc w:val="both"/>
        <w:rPr>
          <w:rFonts w:ascii="Arial" w:hAnsi="Arial" w:cs="Arial"/>
        </w:rPr>
      </w:pPr>
      <w:bookmarkStart w:id="1" w:name="__DdeLink__88_3892598012"/>
      <w:bookmarkEnd w:id="1"/>
      <w:r>
        <w:rPr>
          <w:rFonts w:ascii="Arial" w:hAnsi="Arial" w:cs="Arial"/>
        </w:rPr>
        <w:t>- 24 miesiące gwarancji.</w:t>
      </w:r>
    </w:p>
    <w:p w:rsidR="001342F2" w:rsidRDefault="001342F2">
      <w:pPr>
        <w:jc w:val="both"/>
        <w:rPr>
          <w:rFonts w:ascii="Arial" w:hAnsi="Arial" w:cs="Arial"/>
        </w:rPr>
      </w:pPr>
    </w:p>
    <w:p w:rsidR="001342F2" w:rsidRDefault="001342F2">
      <w:pPr>
        <w:jc w:val="both"/>
        <w:rPr>
          <w:rFonts w:ascii="Arial" w:hAnsi="Arial" w:cs="Arial"/>
        </w:rPr>
      </w:pPr>
    </w:p>
    <w:p w:rsidR="001342F2" w:rsidRDefault="001342F2">
      <w:pPr>
        <w:jc w:val="both"/>
        <w:rPr>
          <w:rFonts w:ascii="Arial" w:hAnsi="Arial" w:cs="Arial"/>
        </w:rPr>
      </w:pPr>
    </w:p>
    <w:p w:rsidR="001342F2" w:rsidRDefault="001342F2">
      <w:pPr>
        <w:jc w:val="both"/>
      </w:pPr>
    </w:p>
    <w:p w:rsidR="00014ACC" w:rsidRDefault="00323177">
      <w:pPr>
        <w:jc w:val="both"/>
        <w:rPr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9. </w:t>
      </w:r>
      <w:r w:rsidR="009F05F7">
        <w:rPr>
          <w:rFonts w:ascii="Arial" w:hAnsi="Arial" w:cs="Arial"/>
          <w:b/>
          <w:bCs/>
          <w:u w:val="single"/>
        </w:rPr>
        <w:t>Suszarka bębnowa Inde</w:t>
      </w:r>
      <w:r w:rsidR="001342F2">
        <w:rPr>
          <w:rFonts w:ascii="Arial" w:hAnsi="Arial" w:cs="Arial"/>
          <w:b/>
          <w:bCs/>
          <w:u w:val="single"/>
        </w:rPr>
        <w:t>sit YTM 1081R OL lub równoważna o n/w parametrach</w:t>
      </w:r>
    </w:p>
    <w:p w:rsidR="00014ACC" w:rsidRDefault="009F05F7">
      <w:pPr>
        <w:jc w:val="both"/>
      </w:pPr>
      <w:r>
        <w:rPr>
          <w:rFonts w:ascii="Arial" w:hAnsi="Arial" w:cs="Arial"/>
          <w:color w:val="000000"/>
        </w:rPr>
        <w:t>- wielkość załadunku: 8 kg,</w:t>
      </w:r>
    </w:p>
    <w:p w:rsidR="00014ACC" w:rsidRDefault="009F05F7">
      <w:pPr>
        <w:jc w:val="both"/>
      </w:pPr>
      <w:r>
        <w:rPr>
          <w:rFonts w:ascii="Arial" w:hAnsi="Arial" w:cs="Arial"/>
          <w:color w:val="000000"/>
        </w:rPr>
        <w:t>- wymiary (G x S x W): 64,9x 59,5x84,9</w:t>
      </w:r>
    </w:p>
    <w:p w:rsidR="00014ACC" w:rsidRDefault="009F05F7">
      <w:pPr>
        <w:jc w:val="both"/>
      </w:pPr>
      <w:r>
        <w:rPr>
          <w:rFonts w:ascii="Arial" w:hAnsi="Arial" w:cs="Arial"/>
          <w:color w:val="000000"/>
        </w:rPr>
        <w:t>- klasa energetyczna D,</w:t>
      </w:r>
    </w:p>
    <w:p w:rsidR="00014ACC" w:rsidRDefault="009F05F7">
      <w:pPr>
        <w:jc w:val="both"/>
      </w:pPr>
      <w:r>
        <w:rPr>
          <w:rFonts w:ascii="Arial" w:hAnsi="Arial" w:cs="Arial"/>
          <w:color w:val="000000"/>
        </w:rPr>
        <w:t>- kolor biały,</w:t>
      </w:r>
    </w:p>
    <w:p w:rsidR="00014ACC" w:rsidRDefault="009F05F7">
      <w:pPr>
        <w:jc w:val="both"/>
      </w:pPr>
      <w:r>
        <w:rPr>
          <w:rFonts w:ascii="Arial" w:hAnsi="Arial" w:cs="Arial"/>
          <w:color w:val="000000"/>
        </w:rPr>
        <w:t xml:space="preserve">- 24 miesiące </w:t>
      </w:r>
      <w:r w:rsidR="0040194D">
        <w:rPr>
          <w:rFonts w:ascii="Arial" w:hAnsi="Arial" w:cs="Arial"/>
          <w:color w:val="000000"/>
        </w:rPr>
        <w:t>gwarancji</w:t>
      </w:r>
    </w:p>
    <w:sectPr w:rsidR="00014AC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F5" w:rsidRDefault="00FA74F5">
      <w:pPr>
        <w:spacing w:after="0" w:line="240" w:lineRule="auto"/>
      </w:pPr>
      <w:r>
        <w:separator/>
      </w:r>
    </w:p>
  </w:endnote>
  <w:endnote w:type="continuationSeparator" w:id="0">
    <w:p w:rsidR="00FA74F5" w:rsidRDefault="00FA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F5" w:rsidRDefault="00FA74F5">
      <w:pPr>
        <w:spacing w:after="0" w:line="240" w:lineRule="auto"/>
      </w:pPr>
      <w:r>
        <w:separator/>
      </w:r>
    </w:p>
  </w:footnote>
  <w:footnote w:type="continuationSeparator" w:id="0">
    <w:p w:rsidR="00FA74F5" w:rsidRDefault="00FA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CC" w:rsidRDefault="00014ACC">
    <w:pPr>
      <w:jc w:val="center"/>
      <w:rPr>
        <w:rFonts w:eastAsia="Bookman Old Style"/>
        <w:color w:val="1F3864"/>
        <w:spacing w:val="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3C3F"/>
    <w:multiLevelType w:val="multilevel"/>
    <w:tmpl w:val="05760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C"/>
    <w:rsid w:val="00014ACC"/>
    <w:rsid w:val="001342F2"/>
    <w:rsid w:val="00323177"/>
    <w:rsid w:val="0040194D"/>
    <w:rsid w:val="00910CF2"/>
    <w:rsid w:val="009F05F7"/>
    <w:rsid w:val="00AA456B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799"/>
  <w15:docId w15:val="{DD542649-A812-4793-805B-E2F6220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2F8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B2F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qFormat/>
    <w:rsid w:val="007B2F80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15</cp:revision>
  <cp:lastPrinted>2021-10-04T14:04:00Z</cp:lastPrinted>
  <dcterms:created xsi:type="dcterms:W3CDTF">2020-06-18T07:38:00Z</dcterms:created>
  <dcterms:modified xsi:type="dcterms:W3CDTF">2021-10-11T13:10:00Z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