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D" w:rsidRDefault="00222CBD">
      <w:pPr>
        <w:jc w:val="right"/>
      </w:pPr>
    </w:p>
    <w:p w:rsidR="00222CBD" w:rsidRDefault="00810100">
      <w:pPr>
        <w:jc w:val="right"/>
      </w:pPr>
      <w:r>
        <w:tab/>
        <w:t xml:space="preserve">Szczecin, dnia </w:t>
      </w:r>
      <w:r w:rsidR="00C86051">
        <w:t>20.</w:t>
      </w:r>
      <w:r>
        <w:t>10</w:t>
      </w:r>
      <w:r w:rsidR="003D0BEB">
        <w:t>.2021 r.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3D0BE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Zał. nr 1 </w:t>
      </w:r>
    </w:p>
    <w:p w:rsidR="00222CBD" w:rsidRDefault="00222CBD">
      <w:pPr>
        <w:spacing w:line="360" w:lineRule="auto"/>
        <w:jc w:val="center"/>
        <w:rPr>
          <w:b/>
          <w:bCs/>
        </w:rPr>
      </w:pPr>
    </w:p>
    <w:p w:rsidR="00222CBD" w:rsidRDefault="00C86051">
      <w:pPr>
        <w:spacing w:line="360" w:lineRule="auto"/>
        <w:jc w:val="center"/>
      </w:pPr>
      <w:r>
        <w:rPr>
          <w:b/>
          <w:bCs/>
        </w:rPr>
        <w:t>FORMULARZ OFERTOWY</w:t>
      </w:r>
      <w:r w:rsidR="003D0BEB">
        <w:rPr>
          <w:b/>
          <w:bCs/>
        </w:rPr>
        <w:t xml:space="preserve"> </w:t>
      </w:r>
    </w:p>
    <w:p w:rsidR="00222CBD" w:rsidRDefault="00222CBD">
      <w:pPr>
        <w:spacing w:line="360" w:lineRule="auto"/>
      </w:pPr>
    </w:p>
    <w:p w:rsidR="00222CBD" w:rsidRDefault="00222CBD">
      <w:pPr>
        <w:spacing w:line="360" w:lineRule="auto"/>
        <w:rPr>
          <w:b/>
          <w:bCs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 w:rsidTr="00E736DF">
        <w:trPr>
          <w:trHeight w:val="3229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E736DF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Ekoporadniki</w:t>
            </w:r>
            <w:proofErr w:type="spellEnd"/>
            <w:r w:rsidR="002F64C1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="00810100">
              <w:rPr>
                <w:rFonts w:cs="Times New Roman"/>
                <w:b/>
                <w:bCs/>
                <w:sz w:val="22"/>
                <w:szCs w:val="22"/>
                <w:u w:val="single"/>
              </w:rPr>
              <w:t>z taryfikatorem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810100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2000</w:t>
            </w:r>
            <w:r w:rsidR="003D0BE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</w:t>
            </w:r>
            <w:r w:rsidR="00E736DF">
              <w:rPr>
                <w:rFonts w:eastAsia="Times New Roman" w:cs="Times New Roman"/>
                <w:sz w:val="22"/>
                <w:szCs w:val="22"/>
                <w:lang w:eastAsia="pl-PL"/>
              </w:rPr>
              <w:t>za 1kpl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.…..</w:t>
            </w:r>
          </w:p>
        </w:tc>
        <w:tc>
          <w:tcPr>
            <w:tcW w:w="5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810100" w:rsidRDefault="003D0BEB" w:rsidP="00810100">
            <w:r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="00810100">
              <w:rPr>
                <w:rFonts w:cs="Times New Roman"/>
                <w:b/>
                <w:bCs/>
                <w:sz w:val="22"/>
                <w:szCs w:val="22"/>
                <w:u w:val="single"/>
              </w:rPr>
              <w:t>Ekoporadnik</w:t>
            </w:r>
            <w:r w:rsidR="00E736DF">
              <w:rPr>
                <w:rFonts w:cs="Times New Roman"/>
                <w:b/>
                <w:bCs/>
                <w:sz w:val="22"/>
                <w:szCs w:val="22"/>
                <w:u w:val="single"/>
              </w:rPr>
              <w:t>i</w:t>
            </w:r>
            <w:proofErr w:type="spellEnd"/>
            <w:r w:rsidR="00E736D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10100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z taryfikatorem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br/>
            </w:r>
            <w:r w:rsidR="00810100">
              <w:t>Format: A6</w:t>
            </w:r>
          </w:p>
          <w:p w:rsidR="00810100" w:rsidRDefault="00810100" w:rsidP="00810100">
            <w:r>
              <w:t xml:space="preserve">Ilość stron: </w:t>
            </w:r>
            <w:proofErr w:type="spellStart"/>
            <w:r>
              <w:t>max</w:t>
            </w:r>
            <w:proofErr w:type="spellEnd"/>
            <w:r>
              <w:t>. 40 + okładka</w:t>
            </w:r>
          </w:p>
          <w:p w:rsidR="00810100" w:rsidRDefault="00810100" w:rsidP="00810100">
            <w:r>
              <w:t>Papier kredowy min.120 g/m2.</w:t>
            </w:r>
          </w:p>
          <w:p w:rsidR="00810100" w:rsidRDefault="00810100" w:rsidP="00810100">
            <w:r>
              <w:t>Okładka papier kredowy min. 230 g/m2</w:t>
            </w:r>
          </w:p>
          <w:p w:rsidR="00810100" w:rsidRDefault="00810100" w:rsidP="00810100">
            <w:r>
              <w:t>Druk kolorowy.</w:t>
            </w:r>
          </w:p>
          <w:p w:rsidR="00810100" w:rsidRDefault="00810100" w:rsidP="00810100">
            <w:r>
              <w:t>Wykończenie: bok poradnika klejony</w:t>
            </w:r>
          </w:p>
          <w:p w:rsidR="00810100" w:rsidRDefault="00810100" w:rsidP="00810100">
            <w:r>
              <w:t>Opracowanie graficzne po stronie wykonawcy (na podstawie materiałów dostarczonych przez zamawiającego).</w:t>
            </w: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tabs>
          <w:tab w:val="left" w:pos="2938"/>
        </w:tabs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 w:rsidTr="0065536D">
        <w:trPr>
          <w:trHeight w:val="2323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810100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Plakaty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810100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500</w:t>
            </w:r>
            <w:r w:rsidR="003D0BE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E736DF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Cena brutto za 1kpl</w:t>
            </w:r>
            <w:r w:rsidR="0093436D">
              <w:rPr>
                <w:rFonts w:eastAsia="Times New Roman" w:cs="Times New Roman"/>
                <w:sz w:val="22"/>
                <w:szCs w:val="22"/>
                <w:lang w:eastAsia="pl-PL"/>
              </w:rPr>
              <w:t>.…..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>
            <w:r>
              <w:rPr>
                <w:rFonts w:cs="Times New Roman"/>
                <w:sz w:val="22"/>
                <w:szCs w:val="22"/>
              </w:rPr>
              <w:br/>
            </w:r>
            <w:r w:rsidR="00810100">
              <w:rPr>
                <w:rFonts w:cs="Times New Roman"/>
                <w:b/>
                <w:bCs/>
                <w:sz w:val="22"/>
                <w:szCs w:val="22"/>
                <w:u w:val="single"/>
              </w:rPr>
              <w:t>Plakaty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:rsidR="006160CF" w:rsidRDefault="006160CF" w:rsidP="00810100">
            <w:r>
              <w:t xml:space="preserve">Format: </w:t>
            </w:r>
            <w:r w:rsidR="00810100" w:rsidRPr="00B632F8">
              <w:t>A2</w:t>
            </w:r>
          </w:p>
          <w:p w:rsidR="00810100" w:rsidRDefault="006160CF" w:rsidP="00810100">
            <w:r>
              <w:t>P</w:t>
            </w:r>
            <w:r w:rsidR="00810100">
              <w:t>apier kreda błyszcząca min.  16</w:t>
            </w:r>
            <w:r>
              <w:t xml:space="preserve">0 g/m2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>, N</w:t>
            </w:r>
            <w:r w:rsidR="00810100" w:rsidRPr="00B632F8">
              <w:t>adruk jednostronny</w:t>
            </w:r>
            <w:r w:rsidR="00810100">
              <w:t xml:space="preserve"> </w:t>
            </w:r>
          </w:p>
          <w:p w:rsidR="006160CF" w:rsidRDefault="006160CF" w:rsidP="006160CF">
            <w:r>
              <w:t>Opracowanie graficzne po stronie wykonawcy (na podstawie materiałów dostarczonych przez zamawiającego).</w:t>
            </w:r>
          </w:p>
          <w:p w:rsidR="00222CBD" w:rsidRPr="006160CF" w:rsidRDefault="00222CBD"/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p w:rsidR="00222CBD" w:rsidRDefault="00222CBD">
      <w:pPr>
        <w:rPr>
          <w:rFonts w:cs="Times New Roman"/>
          <w:sz w:val="22"/>
          <w:szCs w:val="22"/>
        </w:rPr>
      </w:pPr>
    </w:p>
    <w:tbl>
      <w:tblPr>
        <w:tblW w:w="93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1" w:type="dxa"/>
          <w:right w:w="46" w:type="dxa"/>
        </w:tblCellMar>
        <w:tblLook w:val="04A0"/>
      </w:tblPr>
      <w:tblGrid>
        <w:gridCol w:w="2220"/>
        <w:gridCol w:w="942"/>
        <w:gridCol w:w="1137"/>
        <w:gridCol w:w="5076"/>
      </w:tblGrid>
      <w:tr w:rsidR="00222CBD" w:rsidTr="0065536D">
        <w:trPr>
          <w:trHeight w:val="3796"/>
        </w:trPr>
        <w:tc>
          <w:tcPr>
            <w:tcW w:w="2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</w:tcPr>
          <w:p w:rsidR="00222CBD" w:rsidRDefault="00222CBD">
            <w:pPr>
              <w:rPr>
                <w:rFonts w:cs="Times New Roman"/>
                <w:b/>
                <w:bCs/>
                <w:sz w:val="22"/>
                <w:u w:val="single"/>
              </w:rPr>
            </w:pPr>
          </w:p>
          <w:p w:rsidR="00222CBD" w:rsidRDefault="00810100" w:rsidP="00E736DF">
            <w:pPr>
              <w:rPr>
                <w:rFonts w:eastAsia="Times New Roman" w:cs="Times New Roman"/>
                <w:sz w:val="22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Kalendarz</w:t>
            </w:r>
            <w:r w:rsidR="00E736D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 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ścienn</w:t>
            </w:r>
            <w:r w:rsidR="00E736DF">
              <w:rPr>
                <w:rFonts w:cs="Times New Roman"/>
                <w:b/>
                <w:bCs/>
                <w:sz w:val="22"/>
                <w:szCs w:val="22"/>
                <w:u w:val="single"/>
              </w:rPr>
              <w:t>e</w:t>
            </w: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trójdzieln</w:t>
            </w:r>
            <w:r w:rsidR="00E736DF">
              <w:rPr>
                <w:rFonts w:cs="Times New Roman"/>
                <w:b/>
                <w:bCs/>
                <w:sz w:val="22"/>
                <w:szCs w:val="22"/>
                <w:u w:val="single"/>
              </w:rPr>
              <w:t>e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810100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260 szt.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222CBD" w:rsidRDefault="003D0BEB" w:rsidP="00810100">
            <w:pPr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Cena </w:t>
            </w:r>
            <w:r w:rsidR="002F14E2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brutto za </w:t>
            </w:r>
            <w:r w:rsidR="0081010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1 </w:t>
            </w:r>
            <w:proofErr w:type="spellStart"/>
            <w:r w:rsidR="00810100">
              <w:rPr>
                <w:rFonts w:eastAsia="Times New Roman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736DF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1" w:type="dxa"/>
            </w:tcMar>
            <w:vAlign w:val="center"/>
          </w:tcPr>
          <w:p w:rsidR="0065536D" w:rsidRDefault="0065536D" w:rsidP="00810100">
            <w:pPr>
              <w:rPr>
                <w:rFonts w:cs="Times New Roman"/>
                <w:b/>
                <w:sz w:val="22"/>
                <w:u w:val="single"/>
              </w:rPr>
            </w:pPr>
          </w:p>
          <w:p w:rsidR="00810100" w:rsidRPr="006160CF" w:rsidRDefault="006160CF" w:rsidP="00810100">
            <w:pPr>
              <w:rPr>
                <w:rFonts w:cs="Times New Roman"/>
                <w:b/>
                <w:sz w:val="22"/>
                <w:u w:val="single"/>
              </w:rPr>
            </w:pPr>
            <w:r w:rsidRPr="006160CF">
              <w:rPr>
                <w:rFonts w:cs="Times New Roman"/>
                <w:b/>
                <w:sz w:val="22"/>
                <w:u w:val="single"/>
              </w:rPr>
              <w:t>Kalendarz</w:t>
            </w:r>
            <w:r w:rsidR="00E736DF">
              <w:rPr>
                <w:rFonts w:cs="Times New Roman"/>
                <w:b/>
                <w:sz w:val="22"/>
                <w:u w:val="single"/>
              </w:rPr>
              <w:t>e</w:t>
            </w:r>
            <w:r w:rsidR="002F64C1">
              <w:rPr>
                <w:rFonts w:cs="Times New Roman"/>
                <w:b/>
                <w:sz w:val="22"/>
                <w:u w:val="single"/>
              </w:rPr>
              <w:t>:</w:t>
            </w:r>
          </w:p>
          <w:p w:rsidR="00810100" w:rsidRDefault="00810100" w:rsidP="00810100">
            <w:r w:rsidRPr="00B632F8">
              <w:t>Kalendarze ścienne trójdzielne z główką,</w:t>
            </w:r>
          </w:p>
          <w:p w:rsidR="006160CF" w:rsidRDefault="00810100" w:rsidP="00810100">
            <w:r w:rsidRPr="00B632F8">
              <w:t xml:space="preserve">Wymiar: 32x85 cm (+/- 2 cm). </w:t>
            </w:r>
          </w:p>
          <w:p w:rsidR="00810100" w:rsidRDefault="00810100" w:rsidP="00810100">
            <w:r w:rsidRPr="00B632F8">
              <w:t>Główka:</w:t>
            </w:r>
            <w:r>
              <w:t xml:space="preserve"> </w:t>
            </w:r>
            <w:r w:rsidRPr="00B632F8">
              <w:t xml:space="preserve">foliowana, lakierowana, podklejona wypukła ze zdjęciem. </w:t>
            </w:r>
            <w:r>
              <w:t>Kolorystyka: 4/4</w:t>
            </w:r>
            <w:r w:rsidRPr="00B632F8">
              <w:t>. Wykończ</w:t>
            </w:r>
            <w:r>
              <w:t>enie: pasek z ruchomym</w:t>
            </w:r>
            <w:r w:rsidRPr="00B632F8">
              <w:t xml:space="preserve"> okienkiem,</w:t>
            </w:r>
            <w:r w:rsidR="006160CF">
              <w:t xml:space="preserve"> nadruk pomiędzy kalendariami: t</w:t>
            </w:r>
            <w:r w:rsidRPr="00B632F8">
              <w:t>rzy osobne kalendaria po 12 stron z imien</w:t>
            </w:r>
            <w:r w:rsidR="006160CF">
              <w:t>inami, daty czytelne z daleka, l</w:t>
            </w:r>
            <w:r w:rsidRPr="00B632F8">
              <w:t>ogo, napis .</w:t>
            </w:r>
          </w:p>
          <w:p w:rsidR="006160CF" w:rsidRDefault="006160CF" w:rsidP="006160CF">
            <w:r>
              <w:t>Opracowanie graficzne po stronie wykonawcy (na podstawie materiałów dostarczonych przez zamawiającego).</w:t>
            </w:r>
          </w:p>
          <w:p w:rsidR="006160CF" w:rsidRDefault="006160CF" w:rsidP="00810100"/>
          <w:p w:rsidR="00222CBD" w:rsidRDefault="00222CBD">
            <w:pPr>
              <w:rPr>
                <w:rFonts w:cs="Times New Roman"/>
                <w:sz w:val="22"/>
              </w:rPr>
            </w:pPr>
          </w:p>
          <w:p w:rsidR="00222CBD" w:rsidRDefault="00222CBD">
            <w:pPr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222CBD" w:rsidRDefault="00222CBD">
      <w:pPr>
        <w:rPr>
          <w:rFonts w:cs="Times New Roman"/>
          <w:sz w:val="22"/>
          <w:szCs w:val="22"/>
        </w:rPr>
      </w:pPr>
    </w:p>
    <w:sectPr w:rsidR="00222CBD" w:rsidSect="00222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67" w:rsidRDefault="00B37067" w:rsidP="00222CBD">
      <w:r>
        <w:separator/>
      </w:r>
    </w:p>
  </w:endnote>
  <w:endnote w:type="continuationSeparator" w:id="0">
    <w:p w:rsidR="00B37067" w:rsidRDefault="00B37067" w:rsidP="0022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pStyle w:val="Footer"/>
    </w:pPr>
    <w:r>
      <w:rPr>
        <w:noProof/>
        <w:lang w:eastAsia="pl-PL"/>
      </w:rPr>
      <w:drawing>
        <wp:anchor distT="0" distB="0" distL="19050" distR="5080" simplePos="0" relativeHeight="4" behindDoc="1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40" r="-1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2CBD" w:rsidRDefault="00222C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67" w:rsidRDefault="00B37067" w:rsidP="00222CBD">
      <w:r>
        <w:separator/>
      </w:r>
    </w:p>
  </w:footnote>
  <w:footnote w:type="continuationSeparator" w:id="0">
    <w:p w:rsidR="00B37067" w:rsidRDefault="00B37067" w:rsidP="0022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BD" w:rsidRDefault="003D0BEB">
    <w:pPr>
      <w:jc w:val="center"/>
    </w:pPr>
    <w:r>
      <w:rPr>
        <w:noProof/>
        <w:lang w:eastAsia="pl-PL"/>
      </w:rPr>
      <w:drawing>
        <wp:anchor distT="0" distB="0" distL="133350" distR="117475" simplePos="0" relativeHeight="7" behindDoc="0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0" t="0" r="0" b="0"/>
          <wp:wrapTight wrapText="bothSides">
            <wp:wrapPolygon edited="0">
              <wp:start x="-409" y="0"/>
              <wp:lineTo x="-409" y="21049"/>
              <wp:lineTo x="21648" y="21049"/>
              <wp:lineTo x="21648" y="0"/>
              <wp:lineTo x="-40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 w:rsidR="00222CBD" w:rsidRDefault="003D0BEB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W</w:t>
    </w:r>
    <w:r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>
      <w:rPr>
        <w:rFonts w:ascii="Times New Roman" w:hAnsi="Times New Roman" w:cs="Times New Roman"/>
        <w:color w:val="1F3864"/>
        <w:spacing w:val="60"/>
      </w:rPr>
      <w:t>SZCZECINIE</w:t>
    </w:r>
  </w:p>
  <w:p w:rsidR="00222CBD" w:rsidRDefault="003D0BEB">
    <w:pPr>
      <w:pStyle w:val="Tekstpodstawowy"/>
      <w:rPr>
        <w:b/>
        <w:color w:val="244061"/>
      </w:rPr>
    </w:pPr>
    <w:r>
      <w:rPr>
        <w:color w:val="365F91"/>
      </w:rPr>
      <w:t xml:space="preserve">                                </w:t>
    </w:r>
    <w:r>
      <w:rPr>
        <w:b/>
        <w:color w:val="244061"/>
      </w:rPr>
      <w:t>WYDZIAŁ ZAOPATRZENIA I INWESTYCJI</w:t>
    </w:r>
  </w:p>
  <w:p w:rsidR="00222CBD" w:rsidRDefault="00222CBD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70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-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11 425,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fax. 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47 78 11 423</w:t>
    </w:r>
    <w:r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222CBD" w:rsidRDefault="003D0BEB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e-mail:</w:t>
    </w:r>
    <w:r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>
      <w:r>
        <w:rPr>
          <w:rStyle w:val="czeinternetow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policja.gov.pl</w:t>
      </w:r>
    </w:hyperlink>
  </w:p>
  <w:p w:rsidR="00222CBD" w:rsidRDefault="003D0BEB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222CBD" w:rsidRDefault="00222CBD">
    <w:pPr>
      <w:spacing w:line="280" w:lineRule="exact"/>
      <w:ind w:left="4536"/>
    </w:pPr>
  </w:p>
  <w:p w:rsidR="00222CBD" w:rsidRDefault="00222CBD">
    <w:pPr>
      <w:pStyle w:val="Header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BD"/>
    <w:rsid w:val="00222CBD"/>
    <w:rsid w:val="002F14E2"/>
    <w:rsid w:val="002F64C1"/>
    <w:rsid w:val="003D0BEB"/>
    <w:rsid w:val="00434F66"/>
    <w:rsid w:val="006160CF"/>
    <w:rsid w:val="0065536D"/>
    <w:rsid w:val="0070318B"/>
    <w:rsid w:val="00810100"/>
    <w:rsid w:val="0093436D"/>
    <w:rsid w:val="00991C42"/>
    <w:rsid w:val="00A01802"/>
    <w:rsid w:val="00A7064F"/>
    <w:rsid w:val="00B37067"/>
    <w:rsid w:val="00C86051"/>
    <w:rsid w:val="00E736DF"/>
    <w:rsid w:val="00EE1E91"/>
    <w:rsid w:val="00F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05FBA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E05FBA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rsid w:val="00B63C3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222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paragraph" w:styleId="Lista">
    <w:name w:val="List"/>
    <w:basedOn w:val="Tekstpodstawowy"/>
    <w:rsid w:val="00222CBD"/>
    <w:rPr>
      <w:rFonts w:cs="Arial"/>
    </w:rPr>
  </w:style>
  <w:style w:type="paragraph" w:customStyle="1" w:styleId="Caption">
    <w:name w:val="Caption"/>
    <w:basedOn w:val="Normalny"/>
    <w:qFormat/>
    <w:rsid w:val="00222CB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22CB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qFormat/>
    <w:rsid w:val="00B63C33"/>
    <w:pPr>
      <w:keepNext/>
      <w:suppressAutoHyphens/>
      <w:spacing w:before="240" w:after="120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8314-EAB8-4CFE-8274-CAF765EC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1018</Characters>
  <Application>Microsoft Office Word</Application>
  <DocSecurity>0</DocSecurity>
  <Lines>8</Lines>
  <Paragraphs>2</Paragraphs>
  <ScaleCrop>false</ScaleCrop>
  <Company>ATC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10</cp:revision>
  <cp:lastPrinted>2021-10-20T07:36:00Z</cp:lastPrinted>
  <dcterms:created xsi:type="dcterms:W3CDTF">2021-10-13T11:23:00Z</dcterms:created>
  <dcterms:modified xsi:type="dcterms:W3CDTF">2021-10-20T07:38:00Z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