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55" w:rsidRDefault="00560955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>Umowa nr……………………………………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</w:t>
      </w:r>
      <w:r w:rsidR="00743CD3">
        <w:rPr>
          <w:rFonts w:ascii="Times New Roman" w:hAnsi="Times New Roman"/>
          <w:sz w:val="24"/>
          <w:szCs w:val="24"/>
        </w:rPr>
        <w:t>arta w dniu………………………………………….2019</w:t>
      </w:r>
      <w:r>
        <w:rPr>
          <w:rFonts w:ascii="Times New Roman" w:hAnsi="Times New Roman"/>
          <w:sz w:val="24"/>
          <w:szCs w:val="24"/>
        </w:rPr>
        <w:t xml:space="preserve"> r. w Szczecinie pomiędzy:</w:t>
      </w:r>
    </w:p>
    <w:p w:rsidR="00560955" w:rsidRDefault="00560955">
      <w:pPr>
        <w:jc w:val="center"/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sz w:val="24"/>
          <w:szCs w:val="24"/>
        </w:rPr>
      </w:pPr>
    </w:p>
    <w:p w:rsidR="00560955" w:rsidRDefault="00560955">
      <w:pPr>
        <w:rPr>
          <w:rFonts w:ascii="Times New Roman" w:hAnsi="Times New Roman"/>
          <w:b/>
          <w:sz w:val="24"/>
          <w:szCs w:val="24"/>
          <w:shd w:val="clear" w:color="auto" w:fill="FFFF00"/>
        </w:rPr>
      </w:pPr>
      <w:r>
        <w:rPr>
          <w:rFonts w:ascii="Times New Roman" w:hAnsi="Times New Roman"/>
          <w:b/>
          <w:sz w:val="24"/>
          <w:szCs w:val="24"/>
        </w:rPr>
        <w:t xml:space="preserve">Skarbem Państwa-Komendantem Wojewódzkim Policji 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Małopolska 47, 70-515 Szczecin,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851-030-96-92, REGON 810903040,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560955" w:rsidRDefault="005609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  Marka Jasztala-Zastępcę Komendanta Wojewódzkiego Policji w Szczecinie</w:t>
      </w:r>
    </w:p>
    <w:p w:rsidR="00560955" w:rsidRDefault="005609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 Zamawiającym”,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NIP………………………………………………REGON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560955" w:rsidRDefault="005609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dalej </w:t>
      </w:r>
      <w:r>
        <w:rPr>
          <w:rFonts w:ascii="Times New Roman" w:hAnsi="Times New Roman"/>
          <w:b/>
          <w:sz w:val="24"/>
          <w:szCs w:val="24"/>
        </w:rPr>
        <w:t>„Wykonawcą”.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</w:t>
      </w:r>
    </w:p>
    <w:p w:rsidR="00560955" w:rsidRDefault="00560955" w:rsidP="00C427A4">
      <w:pPr>
        <w:rPr>
          <w:rFonts w:ascii="Times New Roman" w:hAnsi="Times New Roman"/>
          <w:sz w:val="24"/>
          <w:szCs w:val="24"/>
        </w:rPr>
      </w:pPr>
    </w:p>
    <w:p w:rsidR="00560955" w:rsidRDefault="00AE70C5" w:rsidP="00C427A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</w:t>
      </w:r>
      <w:r w:rsidR="00560955">
        <w:rPr>
          <w:rFonts w:ascii="Times New Roman" w:hAnsi="Times New Roman"/>
          <w:sz w:val="24"/>
          <w:szCs w:val="24"/>
        </w:rPr>
        <w:t xml:space="preserve"> na podstawi</w:t>
      </w:r>
      <w:r w:rsidR="00C427A4">
        <w:rPr>
          <w:rFonts w:ascii="Times New Roman" w:hAnsi="Times New Roman"/>
          <w:sz w:val="24"/>
          <w:szCs w:val="24"/>
        </w:rPr>
        <w:t>e art.4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7A4"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427A4">
        <w:rPr>
          <w:rFonts w:ascii="Times New Roman" w:hAnsi="Times New Roman"/>
          <w:sz w:val="24"/>
          <w:szCs w:val="24"/>
        </w:rPr>
        <w:t xml:space="preserve">8 </w:t>
      </w:r>
      <w:r w:rsidR="00560955">
        <w:rPr>
          <w:rFonts w:ascii="Times New Roman" w:hAnsi="Times New Roman"/>
          <w:sz w:val="24"/>
          <w:szCs w:val="24"/>
        </w:rPr>
        <w:t>Ustawy    z dnia 29 stycznia 2004 r. Prawo zamówień  publicznych  (</w:t>
      </w:r>
      <w:r w:rsidR="0056095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0955">
        <w:rPr>
          <w:rFonts w:ascii="Times New Roman" w:hAnsi="Times New Roman"/>
          <w:color w:val="000000"/>
          <w:sz w:val="24"/>
          <w:szCs w:val="24"/>
        </w:rPr>
        <w:t>Dz. U. z 2017 r. poz.1579 ze zm.).</w:t>
      </w:r>
    </w:p>
    <w:p w:rsidR="00560955" w:rsidRDefault="00560955" w:rsidP="00C427A4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left"/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umowy</w:t>
      </w:r>
    </w:p>
    <w:p w:rsidR="00560955" w:rsidRDefault="00560955">
      <w:pPr>
        <w:jc w:val="center"/>
        <w:rPr>
          <w:rFonts w:ascii="Times New Roman" w:hAnsi="Times New Roman"/>
          <w:sz w:val="24"/>
          <w:szCs w:val="24"/>
        </w:rPr>
      </w:pPr>
    </w:p>
    <w:p w:rsidR="00560955" w:rsidRDefault="00560955">
      <w:pPr>
        <w:numPr>
          <w:ilvl w:val="0"/>
          <w:numId w:val="9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są </w:t>
      </w:r>
      <w:r>
        <w:rPr>
          <w:rFonts w:ascii="Times New Roman" w:hAnsi="Times New Roman"/>
          <w:b/>
          <w:i/>
          <w:sz w:val="24"/>
          <w:szCs w:val="24"/>
        </w:rPr>
        <w:t>sukcesywne dostawy środków do dezynfekcji rąk oraz powierzchni do magazynu Komendy Wojewódzkiej Policji w Szczecinie</w:t>
      </w:r>
    </w:p>
    <w:p w:rsidR="00560955" w:rsidRDefault="00560955">
      <w:pPr>
        <w:ind w:left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przy ul. Wernyhory 5.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 xml:space="preserve">Szczegółowy wykaz asortymentowo – ilościowy zawiera </w:t>
      </w:r>
      <w:r>
        <w:rPr>
          <w:rFonts w:ascii="Times New Roman" w:hAnsi="Times New Roman"/>
          <w:b/>
          <w:sz w:val="24"/>
          <w:szCs w:val="24"/>
        </w:rPr>
        <w:t xml:space="preserve">załącznik nr 1 </w:t>
      </w:r>
      <w:r>
        <w:rPr>
          <w:rFonts w:ascii="Times New Roman" w:hAnsi="Times New Roman"/>
          <w:sz w:val="24"/>
          <w:szCs w:val="24"/>
        </w:rPr>
        <w:t>stanowiący integralną część umowy.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60955" w:rsidRDefault="0056095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Obowiązki i prawa Zamawiającego</w:t>
      </w:r>
    </w:p>
    <w:p w:rsidR="00560955" w:rsidRDefault="00560955">
      <w:pPr>
        <w:jc w:val="center"/>
        <w:rPr>
          <w:rFonts w:ascii="Times New Roman" w:hAnsi="Times New Roman"/>
          <w:sz w:val="24"/>
          <w:szCs w:val="24"/>
        </w:rPr>
      </w:pPr>
    </w:p>
    <w:p w:rsidR="00560955" w:rsidRDefault="005609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Zamawiający zastrzega sobie:</w:t>
      </w:r>
    </w:p>
    <w:p w:rsidR="00560955" w:rsidRDefault="00560955">
      <w:pPr>
        <w:tabs>
          <w:tab w:val="left" w:pos="28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>
        <w:rPr>
          <w:rFonts w:ascii="Times New Roman" w:hAnsi="Times New Roman"/>
          <w:sz w:val="24"/>
          <w:szCs w:val="24"/>
        </w:rPr>
        <w:tab/>
        <w:t>możliwość wypowiedzenia umowy w przypadku nienależytego jej wykonania przez Wykonawcę</w:t>
      </w:r>
    </w:p>
    <w:p w:rsidR="00560955" w:rsidRDefault="00560955">
      <w:pPr>
        <w:tabs>
          <w:tab w:val="left" w:pos="28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</w:t>
      </w:r>
      <w:r>
        <w:rPr>
          <w:rFonts w:ascii="Times New Roman" w:hAnsi="Times New Roman"/>
          <w:sz w:val="24"/>
          <w:szCs w:val="24"/>
        </w:rPr>
        <w:tab/>
        <w:t>prawo do zgłoszenia reklamacji w terminie 30 dni roboczych w przypadku nieprawidłowego wykonania zamówienia lub wadliwości dostarczonego asortymentu</w:t>
      </w:r>
    </w:p>
    <w:p w:rsidR="00560955" w:rsidRDefault="00560955">
      <w:pPr>
        <w:tabs>
          <w:tab w:val="left" w:pos="284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zlecanie dostaw drogą faksową lub za pośrednictwem poczty elektronicznej                  w zależności od potrzeb, do wysokości posiadanych środków finansowych. </w:t>
      </w:r>
    </w:p>
    <w:p w:rsidR="00560955" w:rsidRDefault="00560955">
      <w:pPr>
        <w:tabs>
          <w:tab w:val="left" w:pos="142"/>
          <w:tab w:val="left" w:pos="284"/>
          <w:tab w:val="left" w:pos="426"/>
          <w:tab w:val="left" w:pos="113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Zamawiający nie dopuszcza wzrostu cen jednostkowych zawartych w załączniku nr 1        w okresie obowiązywania umowy </w:t>
      </w:r>
    </w:p>
    <w:p w:rsidR="00560955" w:rsidRDefault="00560955">
      <w:pPr>
        <w:tabs>
          <w:tab w:val="left" w:pos="142"/>
          <w:tab w:val="left" w:pos="284"/>
          <w:tab w:val="left" w:pos="426"/>
          <w:tab w:val="left" w:pos="113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ab/>
        <w:t xml:space="preserve">Dostarczony towar będzie podlegał odbiorowi ilościowemu w dniu dostawy, który polegał będzie na sprawdzeniu ilości dostarczonego asortymentu z zamówieniem częściowym. </w:t>
      </w:r>
    </w:p>
    <w:p w:rsidR="00560955" w:rsidRDefault="00560955">
      <w:pPr>
        <w:tabs>
          <w:tab w:val="left" w:pos="142"/>
          <w:tab w:val="left" w:pos="284"/>
          <w:tab w:val="left" w:pos="426"/>
          <w:tab w:val="left" w:pos="113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Dostarczony towar będzie podlegał </w:t>
      </w:r>
      <w:r w:rsidR="005204C5">
        <w:rPr>
          <w:rFonts w:ascii="Times New Roman" w:hAnsi="Times New Roman"/>
          <w:sz w:val="24"/>
          <w:szCs w:val="24"/>
        </w:rPr>
        <w:t>sprawdzeniu</w:t>
      </w:r>
      <w:r>
        <w:rPr>
          <w:rFonts w:ascii="Times New Roman" w:hAnsi="Times New Roman"/>
          <w:sz w:val="24"/>
          <w:szCs w:val="24"/>
        </w:rPr>
        <w:t xml:space="preserve"> zgodności dostarczonego asortymentu z asortymentem wskazanym przez Wykonawcę</w:t>
      </w:r>
      <w:r w:rsidR="005204C5">
        <w:rPr>
          <w:rFonts w:ascii="Times New Roman" w:hAnsi="Times New Roman"/>
          <w:sz w:val="24"/>
          <w:szCs w:val="24"/>
        </w:rPr>
        <w:t xml:space="preserve"> w złożonej ofercie, sprawdzeniu</w:t>
      </w:r>
      <w:r>
        <w:rPr>
          <w:rFonts w:ascii="Times New Roman" w:hAnsi="Times New Roman"/>
          <w:sz w:val="24"/>
          <w:szCs w:val="24"/>
        </w:rPr>
        <w:t xml:space="preserve"> terminów ważności oraz ewentualnych uszkodzeń  mechanicznych przedmiotu zamówienia. 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Osobami upoważnionymi do odbioru ilościowego i  potwierdzenia stanu faktycznego      na fakturze są:</w:t>
      </w:r>
    </w:p>
    <w:p w:rsidR="00560955" w:rsidRDefault="00560955">
      <w:pPr>
        <w:tabs>
          <w:tab w:val="left" w:pos="284"/>
        </w:tabs>
        <w:ind w:hanging="284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p. Elżbieta </w:t>
      </w: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Lachendro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i p. Andrzej Tarnowski tel. 91 82 11 494</w:t>
      </w:r>
    </w:p>
    <w:p w:rsidR="00560955" w:rsidRDefault="00560955">
      <w:pPr>
        <w:tabs>
          <w:tab w:val="left" w:pos="142"/>
        </w:tabs>
        <w:ind w:left="284" w:hanging="28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 xml:space="preserve">Przedstawicielem Zamawiającego do kontaktów z Wykonawcą jest  </w:t>
      </w:r>
      <w:r w:rsidR="00743CD3">
        <w:rPr>
          <w:rFonts w:ascii="Times New Roman" w:hAnsi="Times New Roman"/>
          <w:b/>
          <w:i/>
          <w:sz w:val="24"/>
          <w:szCs w:val="24"/>
        </w:rPr>
        <w:t xml:space="preserve">p. Anna </w:t>
      </w:r>
      <w:proofErr w:type="spellStart"/>
      <w:r w:rsidR="00743CD3">
        <w:rPr>
          <w:rFonts w:ascii="Times New Roman" w:hAnsi="Times New Roman"/>
          <w:b/>
          <w:i/>
          <w:sz w:val="24"/>
          <w:szCs w:val="24"/>
        </w:rPr>
        <w:t>Jacykowska</w:t>
      </w:r>
      <w:proofErr w:type="spellEnd"/>
    </w:p>
    <w:p w:rsidR="00560955" w:rsidRDefault="00560955">
      <w:pPr>
        <w:tabs>
          <w:tab w:val="left" w:pos="142"/>
        </w:tabs>
        <w:ind w:left="284" w:hanging="284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3CD3">
        <w:rPr>
          <w:rFonts w:ascii="Times New Roman" w:hAnsi="Times New Roman"/>
          <w:b/>
          <w:i/>
          <w:sz w:val="24"/>
          <w:szCs w:val="24"/>
          <w:lang w:val="en-US"/>
        </w:rPr>
        <w:t xml:space="preserve">tel. 91 82 11 461  </w:t>
      </w:r>
      <w:proofErr w:type="spellStart"/>
      <w:r w:rsidR="00743CD3">
        <w:rPr>
          <w:rFonts w:ascii="Times New Roman" w:hAnsi="Times New Roman"/>
          <w:b/>
          <w:i/>
          <w:sz w:val="24"/>
          <w:szCs w:val="24"/>
          <w:lang w:val="en-US"/>
        </w:rPr>
        <w:t>adres</w:t>
      </w:r>
      <w:proofErr w:type="spellEnd"/>
      <w:r w:rsidR="00743CD3">
        <w:rPr>
          <w:rFonts w:ascii="Times New Roman" w:hAnsi="Times New Roman"/>
          <w:b/>
          <w:i/>
          <w:sz w:val="24"/>
          <w:szCs w:val="24"/>
          <w:lang w:val="en-US"/>
        </w:rPr>
        <w:t xml:space="preserve"> e- mail: anna.jacykowska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@sc.policja.gov.pl</w:t>
      </w:r>
    </w:p>
    <w:p w:rsidR="00560955" w:rsidRDefault="00560955">
      <w:pPr>
        <w:tabs>
          <w:tab w:val="left" w:pos="284"/>
        </w:tabs>
        <w:ind w:hanging="284"/>
        <w:rPr>
          <w:lang w:val="en-US"/>
        </w:rPr>
      </w:pP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  <w:lang w:val="en-US"/>
        </w:rPr>
      </w:pP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Prawa i obowiązki Wykonawcy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560955" w:rsidRDefault="00560955">
      <w:pPr>
        <w:pStyle w:val="Akapitzlist"/>
        <w:numPr>
          <w:ilvl w:val="0"/>
          <w:numId w:val="2"/>
        </w:numPr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niezmienności cen wynikających  z załącznika nr 1 przez cały okres trwania umowy</w:t>
      </w:r>
    </w:p>
    <w:p w:rsidR="00560955" w:rsidRDefault="0056095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dostarczenia materiałów posiadających minimum roczny termin przydatności, </w:t>
      </w:r>
    </w:p>
    <w:p w:rsidR="00560955" w:rsidRDefault="0056095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dostarczenia przy pierwszej dostawie kart charakterystyki</w:t>
      </w:r>
    </w:p>
    <w:p w:rsidR="00560955" w:rsidRDefault="00560955">
      <w:pPr>
        <w:pStyle w:val="Akapitzlist"/>
        <w:numPr>
          <w:ilvl w:val="0"/>
          <w:numId w:val="2"/>
        </w:numPr>
        <w:tabs>
          <w:tab w:val="left" w:pos="284"/>
          <w:tab w:val="left" w:pos="567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Nie zgłaszania roszczeń wynikających z niewykorzystania kwoty wskazanej                 w umowie, o której mowa w  § 6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</w:p>
    <w:p w:rsidR="00560955" w:rsidRDefault="00560955">
      <w:pPr>
        <w:pStyle w:val="Akapitzlist"/>
        <w:numPr>
          <w:ilvl w:val="0"/>
          <w:numId w:val="2"/>
        </w:numPr>
        <w:tabs>
          <w:tab w:val="left" w:pos="284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umowy z należytą starannością.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Przedmiot zamówienia Wykonawca dostarczy w oryginalnych i nienaruszonych opakowaniach fabrycznych producenta </w:t>
      </w:r>
      <w:r>
        <w:rPr>
          <w:rFonts w:ascii="Times New Roman" w:hAnsi="Times New Roman"/>
          <w:b/>
          <w:sz w:val="24"/>
          <w:szCs w:val="24"/>
        </w:rPr>
        <w:t>w terminie 3 dni roboczych od dnia otrzymania zamówienia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cząstkowego </w:t>
      </w:r>
      <w:r>
        <w:rPr>
          <w:rFonts w:ascii="Times New Roman" w:hAnsi="Times New Roman"/>
          <w:sz w:val="24"/>
          <w:szCs w:val="24"/>
        </w:rPr>
        <w:t>(zgodnie z ofertą).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Wykonawca gwarantuje, że dostarczony Zamawiającemu przedmiot umowy odpowiada przeznaczeniu, jest fabrycznie nowy, dobrej jakości i wolny od wad, w pełni zgodny 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z asortymentem wskazanym przez Wykonawcę w złożonej ofercie - załącznik do umowy.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Wykonawca ponosi pełną odpowiedzialność za ewentualne szkody powstałe podczas transportu. W przypadku  uszkodzenia lub zniszczenia przedmiotu umowy, Wykonawca zobowiązany jest do wymiany na towar pełnowartościowy.</w:t>
      </w:r>
    </w:p>
    <w:p w:rsidR="00560955" w:rsidRDefault="00560955">
      <w:pPr>
        <w:tabs>
          <w:tab w:val="left" w:pos="284"/>
          <w:tab w:val="left" w:pos="993"/>
          <w:tab w:val="left" w:pos="141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Przedstawicielem Wykonawcy do kontaktu z Zamawiającym jest………………............</w:t>
      </w:r>
    </w:p>
    <w:p w:rsidR="00560955" w:rsidRDefault="00560955">
      <w:pPr>
        <w:tabs>
          <w:tab w:val="left" w:pos="284"/>
          <w:tab w:val="left" w:pos="993"/>
          <w:tab w:val="left" w:pos="141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……………………………… e- mail…………………………………………………….  </w:t>
      </w:r>
    </w:p>
    <w:p w:rsidR="00560955" w:rsidRDefault="00560955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reklamacji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W przypadku  ujawnienia braków ilościowych, Zamawiający w ciągu 5 dni roboczych     od dnia odbioru sporządzi pisemną reklamację ze wskazaniem ilości i nazwy brakującego towaru, którą przekaże Wykonawcy.</w:t>
      </w:r>
    </w:p>
    <w:p w:rsidR="00560955" w:rsidRDefault="00560955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Wykonawca ma obowiązek niezwłocznego, jednak nie później niż w terminie 3 dni </w:t>
      </w:r>
    </w:p>
    <w:p w:rsidR="00560955" w:rsidRDefault="00560955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roboczych od dnia pisemnego zgłoszenia przez Zamawiającego dostarczenia brakującej ilości towaru, pod rygorem zastosowania kary umownej, o której mowa w § 7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W przypadku dostarczenia towaru niezgodnego z asortymentem wskazanym przez Wykonawcę w złożonej ofercie,  ma on  obowiązek jego niezwłocznej wymiany na towar </w:t>
      </w:r>
      <w:r>
        <w:rPr>
          <w:rFonts w:ascii="Times New Roman" w:hAnsi="Times New Roman"/>
          <w:sz w:val="24"/>
          <w:szCs w:val="24"/>
        </w:rPr>
        <w:lastRenderedPageBreak/>
        <w:t xml:space="preserve">zgodny  z wymaganiami pod rygorem zastosowania kary umownej, o której mowa w § 7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2, jednak nie później niż w terminie 3 dni roboczych od dnia pisemnego zgłoszenia przez Zamawiającego.</w:t>
      </w:r>
    </w:p>
    <w:p w:rsidR="00560955" w:rsidRDefault="00560955">
      <w:pPr>
        <w:tabs>
          <w:tab w:val="left" w:pos="0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W przypadku  ujawnienia wad w trakcie użytkowania, Zamawiający na koszt Wykonawcy</w:t>
      </w:r>
    </w:p>
    <w:p w:rsidR="00560955" w:rsidRDefault="00560955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odeśle wadliwy towar wraz z opisem wad, a Wykonawca dokona jego niezwłocznej wymiany na towar pełnowartościowy, jednak nie później niż w terminie 5 dni roboczych pod rygorem zastosowania kary umownej o której mowa w § 7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Pisemna reklamacja zawierać będzie następujące dane:</w:t>
      </w:r>
    </w:p>
    <w:p w:rsidR="00560955" w:rsidRDefault="00560955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reklamowanego towaru,</w:t>
      </w:r>
    </w:p>
    <w:p w:rsidR="00560955" w:rsidRDefault="00560955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reklamowanego towaru,</w:t>
      </w:r>
    </w:p>
    <w:p w:rsidR="00560955" w:rsidRDefault="00560955">
      <w:pPr>
        <w:pStyle w:val="Akapitzlist"/>
        <w:numPr>
          <w:ilvl w:val="0"/>
          <w:numId w:val="1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wady.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W przypadku gdy Wykonawca nie uzna reklamacji jest zobowiązany do pisemnego poinformowania Zamawiającego o tym fakcie w terminie 5 dni roboczych od dnia zgłoszenia reklamacji ze wskazaniem  przyczyn, dla których reklamacja nie została uznana.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:rsidR="00560955" w:rsidRDefault="00560955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Regulowanie płatności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numPr>
          <w:ilvl w:val="0"/>
          <w:numId w:val="3"/>
        </w:numPr>
        <w:tabs>
          <w:tab w:val="left" w:pos="28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Ogólną wartość przedmiotu umowy określa się na kwotę </w:t>
      </w:r>
      <w:proofErr w:type="spellStart"/>
      <w:r>
        <w:rPr>
          <w:rFonts w:ascii="Times New Roman" w:hAnsi="Times New Roman"/>
          <w:sz w:val="24"/>
          <w:szCs w:val="24"/>
        </w:rPr>
        <w:t>brutto:………………………zł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(słownie złotych: …………………………………………………………………………..).</w:t>
      </w:r>
    </w:p>
    <w:p w:rsidR="00560955" w:rsidRDefault="00560955">
      <w:pPr>
        <w:tabs>
          <w:tab w:val="left" w:pos="284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przedmiotu umowy brutto obejmuje wszelkie koszty związane z realizacją zamówienia.</w:t>
      </w:r>
    </w:p>
    <w:p w:rsidR="00560955" w:rsidRDefault="00560955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wystawi fakturę VAT, wskazując jako płatnika: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Komendę Wojewódzką Policji 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ul. Małopolska 47,  70-515 Szczecin,</w:t>
      </w:r>
    </w:p>
    <w:p w:rsidR="00560955" w:rsidRDefault="00560955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NIP 851-030-96-92, REGON 810903040</w:t>
      </w:r>
    </w:p>
    <w:p w:rsidR="00560955" w:rsidRDefault="00560955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Regulowanie płatności za zrealizowane dostawy przedmiotu umowy odbywać się będzie na podstawie faktur VAT, wystawionych za każde zamówienie częściowe , przelewem      </w:t>
      </w:r>
      <w:r>
        <w:rPr>
          <w:rFonts w:ascii="Times New Roman" w:hAnsi="Times New Roman"/>
          <w:b/>
          <w:sz w:val="24"/>
          <w:szCs w:val="24"/>
        </w:rPr>
        <w:t>w terminie 21 dni</w:t>
      </w:r>
      <w:r>
        <w:rPr>
          <w:rFonts w:ascii="Times New Roman" w:hAnsi="Times New Roman"/>
          <w:sz w:val="24"/>
          <w:szCs w:val="24"/>
        </w:rPr>
        <w:t>. Termin zapłaty liczony będzie od daty otrzymania przez Zamawiającego faktury VAT.</w:t>
      </w:r>
    </w:p>
    <w:p w:rsidR="00560955" w:rsidRDefault="00560955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rozliczenia finansowe między Zamawiającym a Wykonawcą będą  prowadzone wyłącznie w polskich złotych.</w:t>
      </w:r>
    </w:p>
    <w:p w:rsidR="00560955" w:rsidRDefault="00560955">
      <w:pPr>
        <w:numPr>
          <w:ilvl w:val="0"/>
          <w:numId w:val="3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potrącenia kar umownych z wynagrodzenia przysługującego Wykonawcy.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numPr>
          <w:ilvl w:val="0"/>
          <w:numId w:val="6"/>
        </w:numPr>
        <w:tabs>
          <w:tab w:val="left" w:pos="284"/>
        </w:tabs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zapłaci Zamawiającemu następujące  kary umowne:</w:t>
      </w:r>
    </w:p>
    <w:p w:rsidR="00560955" w:rsidRDefault="00560955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1% wartości brutto danej dostawy, za każdy dzień zwłoki w przypadku nieterminowej realizacji dostawy</w:t>
      </w:r>
    </w:p>
    <w:p w:rsidR="00560955" w:rsidRDefault="00560955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1% wartości danego asortymentu w przypadku niedotrzymania terminów, o których mowa w § 5 ust. 2,3,4</w:t>
      </w:r>
    </w:p>
    <w:p w:rsidR="00560955" w:rsidRDefault="00560955">
      <w:pPr>
        <w:numPr>
          <w:ilvl w:val="0"/>
          <w:numId w:val="8"/>
        </w:num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brutto niezrealizowanej umowy w przypadku odstąpienia od umowy przez którąkolwiek ze stron z przyczyn leżących po stronie Wykonawcy.</w:t>
      </w:r>
    </w:p>
    <w:p w:rsidR="00560955" w:rsidRDefault="00560955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Wykonawca nie może zwolnić się od odpowiedzialności względem Zamawiającego           z powodu nienależytego wykonania zobowiązań wobec Wykonawcy przez jego kooperantów.</w:t>
      </w:r>
    </w:p>
    <w:p w:rsidR="00560955" w:rsidRDefault="00560955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dochodzenia odszkodowania uzupełniającego,         gdy zastrzeżona kara umowna nie pokryje w całości poniesionej szkody.</w:t>
      </w:r>
    </w:p>
    <w:p w:rsidR="00560955" w:rsidRDefault="00560955">
      <w:pPr>
        <w:numPr>
          <w:ilvl w:val="0"/>
          <w:numId w:val="6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 kar umownych nie zwalnia Wykonawcy od wykonania umowy lub wymiany wadliwego towaru.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adresowa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Strony ustalają następujące adresy do korespondencji: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Zamawiający: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Komenda Wojewódzka Policji 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Wydział Zaopatrzenia i Inwestycji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ul. Piotra i Pawła 4/5,  70-521 Szczecin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Wykonawca: …………………………………………………..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…………………………………………………..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…………………………………………………..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Strony mają obowiązek powiadomić się wzajemnie o każdej zmianie adresów pod rygorem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uznania, iż dostarczenie korespondencji na adresy określone w ust.1 i 2 uznaje się            za skuteczne.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:rsidR="00560955" w:rsidRDefault="00560955">
      <w:pPr>
        <w:tabs>
          <w:tab w:val="left" w:pos="284"/>
        </w:tabs>
        <w:ind w:left="284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:rsidR="00560955" w:rsidRDefault="00560955">
      <w:p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</w:p>
    <w:p w:rsidR="00560955" w:rsidRDefault="00560955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obowiązuje </w:t>
      </w:r>
      <w:r w:rsidR="005A3019">
        <w:rPr>
          <w:rFonts w:ascii="Times New Roman" w:hAnsi="Times New Roman"/>
          <w:b/>
          <w:i/>
          <w:sz w:val="24"/>
          <w:szCs w:val="24"/>
        </w:rPr>
        <w:t>od dnia podpisania do 31.12.2019</w:t>
      </w:r>
      <w:r>
        <w:rPr>
          <w:rFonts w:ascii="Times New Roman" w:hAnsi="Times New Roman"/>
          <w:b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W przypadku nie wykorzystania w tym okresie kwoty, o której mowa w § 6 ust. 1 Wykonawca nie będzie zgłaszał żadnych roszczeń do Zamawiającego z tego tytułu.</w:t>
      </w:r>
    </w:p>
    <w:p w:rsidR="00560955" w:rsidRDefault="00560955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wyczerpania kwoty wskazanej w § 6 ust. 1 przed upływem okresu obowiązywania umowy zobowiązanie wygasa po upływie 14 dni od daty zawiadomienia   o powyższym Wykonawcy.</w:t>
      </w:r>
    </w:p>
    <w:p w:rsidR="00560955" w:rsidRDefault="00560955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nienależytego wykonywania przez Wykonawcę postanowień umowy Zamawiający wezwie Wykonawcę do zmiany sposobu wykonania umowy na zgodny z jej treścią i jeśli Wykonawca nie zastosuje się do wezwania, Zamawiający może wypowiedzieć umowę bez zachowania terminu wypowiedzenia.</w:t>
      </w:r>
    </w:p>
    <w:p w:rsidR="00560955" w:rsidRDefault="00560955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mają obowiązek zachowania formy pisemnej przy prowadzeniu korespondencji     w sprawach związanych z wykonaniem umowy.</w:t>
      </w:r>
    </w:p>
    <w:p w:rsidR="00560955" w:rsidRDefault="00560955">
      <w:pPr>
        <w:numPr>
          <w:ilvl w:val="0"/>
          <w:numId w:val="5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dopuszczają zmianę postanowień umowy w następujących przypadkach i na określonych warunkach:</w:t>
      </w:r>
    </w:p>
    <w:p w:rsidR="00560955" w:rsidRDefault="0056095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w przypadku wycofania asortymentu z produkcji, zastąpienie go innym, o tych samych </w:t>
      </w:r>
    </w:p>
    <w:p w:rsidR="00560955" w:rsidRDefault="0056095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parametrach określonych w formularzu cenowym, bez wzrostu jego ceny jednostkowej,</w:t>
      </w:r>
    </w:p>
    <w:p w:rsidR="00560955" w:rsidRDefault="0056095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Wnioskodawcą ewentualnych zmian może być Zamawiający lub Wykonawca poprzez pisemne wystąpienie w okresie obowiązywania umowy zawierający uzasadnione potrzeby dokonania takiej zmiany. Każda zmiana wymaga pisemnej zgody Zamawiającego.</w:t>
      </w:r>
    </w:p>
    <w:p w:rsidR="00560955" w:rsidRDefault="00560955">
      <w:pPr>
        <w:numPr>
          <w:ilvl w:val="0"/>
          <w:numId w:val="7"/>
        </w:numPr>
        <w:tabs>
          <w:tab w:val="left" w:pos="284"/>
        </w:tabs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umowy wymagają formy pisemnej w formie aneksu pod rygorem nieważności.</w:t>
      </w:r>
    </w:p>
    <w:p w:rsidR="00560955" w:rsidRDefault="0056095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Wykonawca nie może przenieść praw i obowiązków wynikających z umowy na osoby  trzecie.</w:t>
      </w:r>
    </w:p>
    <w:p w:rsidR="00560955" w:rsidRDefault="0056095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możliwość wypowiedzenia umowy w trybie natychmiastowym w przypadku  rażącego naruszenia jej postanowień przez Wykonawcę.</w:t>
      </w:r>
    </w:p>
    <w:p w:rsidR="00560955" w:rsidRDefault="0056095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Każda ze stron może wypowiedzieć niniejszą umowę z zachowaniem miesięcznego okresu wypowiedzenia.</w:t>
      </w:r>
    </w:p>
    <w:p w:rsidR="00560955" w:rsidRDefault="00560955">
      <w:pPr>
        <w:numPr>
          <w:ilvl w:val="0"/>
          <w:numId w:val="4"/>
        </w:numPr>
        <w:tabs>
          <w:tab w:val="left" w:pos="284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 uregulowanych niniejszą umową zastosowanie mają przepisy Kodeksu cywilnego, ustawy Prawo zamówień publicznych.</w:t>
      </w:r>
    </w:p>
    <w:p w:rsidR="00560955" w:rsidRDefault="00560955">
      <w:pPr>
        <w:numPr>
          <w:ilvl w:val="0"/>
          <w:numId w:val="4"/>
        </w:numPr>
        <w:tabs>
          <w:tab w:val="left" w:pos="284"/>
          <w:tab w:val="left" w:pos="426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spornych, po wyczerpaniu możliwości polubownego załatwienia sporu, władnym do rozstrzygania jest Sąd Powszechny w Szczecinie.</w:t>
      </w:r>
    </w:p>
    <w:p w:rsidR="00560955" w:rsidRDefault="00560955">
      <w:pPr>
        <w:numPr>
          <w:ilvl w:val="0"/>
          <w:numId w:val="4"/>
        </w:numPr>
        <w:tabs>
          <w:tab w:val="left" w:pos="284"/>
          <w:tab w:val="left" w:pos="426"/>
        </w:tabs>
        <w:ind w:left="284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została sporządzona w czterech jednobrzmiących egzemplarzach, jeden dla Wykonawcy, trzy dla Zamawiającego.</w:t>
      </w: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</w:p>
    <w:p w:rsidR="00560955" w:rsidRDefault="00560955">
      <w:pPr>
        <w:tabs>
          <w:tab w:val="left" w:pos="50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560955" w:rsidRDefault="005609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Zamawiający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Wykonawca</w:t>
      </w:r>
    </w:p>
    <w:p w:rsidR="00560955" w:rsidRDefault="00560955">
      <w:pPr>
        <w:rPr>
          <w:rFonts w:ascii="Times New Roman" w:hAnsi="Times New Roman"/>
          <w:b/>
          <w:sz w:val="24"/>
          <w:szCs w:val="24"/>
        </w:rPr>
      </w:pPr>
    </w:p>
    <w:sectPr w:rsidR="00560955" w:rsidSect="003744F4">
      <w:pgSz w:w="11906" w:h="16838"/>
      <w:pgMar w:top="1276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427A4"/>
    <w:rsid w:val="003744F4"/>
    <w:rsid w:val="005204C5"/>
    <w:rsid w:val="00560955"/>
    <w:rsid w:val="005A3019"/>
    <w:rsid w:val="00743CD3"/>
    <w:rsid w:val="00AE70C5"/>
    <w:rsid w:val="00C4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4F4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3744F4"/>
    <w:rPr>
      <w:rFonts w:ascii="Symbol" w:hAnsi="Symbol"/>
    </w:rPr>
  </w:style>
  <w:style w:type="character" w:customStyle="1" w:styleId="WW8Num10z0">
    <w:name w:val="WW8Num10z0"/>
    <w:rsid w:val="003744F4"/>
    <w:rPr>
      <w:b w:val="0"/>
      <w:i w:val="0"/>
    </w:rPr>
  </w:style>
  <w:style w:type="character" w:customStyle="1" w:styleId="Domylnaczcionkaakapitu2">
    <w:name w:val="Domyślna czcionka akapitu2"/>
    <w:rsid w:val="003744F4"/>
  </w:style>
  <w:style w:type="character" w:customStyle="1" w:styleId="Absatz-Standardschriftart">
    <w:name w:val="Absatz-Standardschriftart"/>
    <w:rsid w:val="003744F4"/>
  </w:style>
  <w:style w:type="character" w:customStyle="1" w:styleId="WW8Num7z0">
    <w:name w:val="WW8Num7z0"/>
    <w:rsid w:val="003744F4"/>
    <w:rPr>
      <w:rFonts w:ascii="Symbol" w:hAnsi="Symbol"/>
    </w:rPr>
  </w:style>
  <w:style w:type="character" w:customStyle="1" w:styleId="WW8Num7z1">
    <w:name w:val="WW8Num7z1"/>
    <w:rsid w:val="003744F4"/>
    <w:rPr>
      <w:rFonts w:ascii="Courier New" w:hAnsi="Courier New" w:cs="Courier New"/>
    </w:rPr>
  </w:style>
  <w:style w:type="character" w:customStyle="1" w:styleId="WW8Num7z2">
    <w:name w:val="WW8Num7z2"/>
    <w:rsid w:val="003744F4"/>
    <w:rPr>
      <w:rFonts w:ascii="Wingdings" w:hAnsi="Wingdings"/>
    </w:rPr>
  </w:style>
  <w:style w:type="character" w:customStyle="1" w:styleId="Domylnaczcionkaakapitu1">
    <w:name w:val="Domyślna czcionka akapitu1"/>
    <w:rsid w:val="003744F4"/>
  </w:style>
  <w:style w:type="character" w:styleId="Hipercze">
    <w:name w:val="Hyperlink"/>
    <w:basedOn w:val="Domylnaczcionkaakapitu1"/>
    <w:rsid w:val="003744F4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3744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744F4"/>
    <w:pPr>
      <w:spacing w:after="120"/>
    </w:pPr>
  </w:style>
  <w:style w:type="paragraph" w:styleId="Lista">
    <w:name w:val="List"/>
    <w:basedOn w:val="Tekstpodstawowy"/>
    <w:rsid w:val="003744F4"/>
    <w:rPr>
      <w:rFonts w:cs="Mangal"/>
    </w:rPr>
  </w:style>
  <w:style w:type="paragraph" w:customStyle="1" w:styleId="Podpis2">
    <w:name w:val="Podpis2"/>
    <w:basedOn w:val="Normalny"/>
    <w:rsid w:val="00374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744F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744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74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3744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ajacykowska</cp:lastModifiedBy>
  <cp:revision>2</cp:revision>
  <cp:lastPrinted>2019-02-26T13:09:00Z</cp:lastPrinted>
  <dcterms:created xsi:type="dcterms:W3CDTF">2019-02-26T13:09:00Z</dcterms:created>
  <dcterms:modified xsi:type="dcterms:W3CDTF">2019-02-26T13:09:00Z</dcterms:modified>
</cp:coreProperties>
</file>