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7F" w:rsidRDefault="00E7587F" w:rsidP="00E7587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Szczecin, dnia  </w:t>
      </w:r>
      <w:r w:rsidR="00D719F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D719F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.2020 r.</w:t>
      </w:r>
    </w:p>
    <w:p w:rsidR="00E7587F" w:rsidRDefault="00E7587F" w:rsidP="00E75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587F" w:rsidRDefault="00E7587F" w:rsidP="00E75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E7587F" w:rsidRDefault="00E7587F" w:rsidP="00E7587F">
      <w:pPr>
        <w:rPr>
          <w:rFonts w:ascii="Arial" w:hAnsi="Arial" w:cs="Arial"/>
        </w:rPr>
      </w:pPr>
    </w:p>
    <w:p w:rsidR="00E7587F" w:rsidRPr="00D719F0" w:rsidRDefault="00E7587F" w:rsidP="00E7587F">
      <w:pPr>
        <w:spacing w:after="0" w:line="360" w:lineRule="auto"/>
        <w:jc w:val="both"/>
        <w:rPr>
          <w:rFonts w:ascii="Arial" w:hAnsi="Arial" w:cs="Arial"/>
        </w:rPr>
      </w:pPr>
      <w:r w:rsidRPr="00D719F0">
        <w:rPr>
          <w:rFonts w:ascii="Arial" w:hAnsi="Arial" w:cs="Arial"/>
          <w:b/>
        </w:rPr>
        <w:t>Zamawiający:</w:t>
      </w:r>
      <w:r w:rsidRPr="00D719F0">
        <w:rPr>
          <w:rFonts w:ascii="Arial" w:hAnsi="Arial" w:cs="Arial"/>
        </w:rPr>
        <w:t xml:space="preserve"> Komenda Wojewódzka Policji w Szczecinie informuje, że na zakup  </w:t>
      </w:r>
      <w:r w:rsidR="00D719F0" w:rsidRPr="00D719F0">
        <w:rPr>
          <w:rFonts w:ascii="Arial" w:hAnsi="Arial" w:cs="Arial"/>
        </w:rPr>
        <w:t>zestawu wideokonferencyjnego z dodatkową kamerą 360</w:t>
      </w:r>
      <w:r w:rsidRPr="00D719F0">
        <w:rPr>
          <w:rFonts w:ascii="Arial" w:hAnsi="Arial" w:cs="Arial"/>
        </w:rPr>
        <w:t xml:space="preserve"> </w:t>
      </w:r>
      <w:r w:rsidRPr="00D719F0">
        <w:rPr>
          <w:rFonts w:ascii="Arial" w:hAnsi="Arial" w:cs="Arial"/>
          <w:b/>
          <w:i/>
        </w:rPr>
        <w:t xml:space="preserve"> </w:t>
      </w:r>
      <w:r w:rsidRPr="00D719F0">
        <w:rPr>
          <w:rFonts w:ascii="Arial" w:hAnsi="Arial" w:cs="Arial"/>
        </w:rPr>
        <w:t>wpłynęły następujące oferty od Dostawców:</w:t>
      </w:r>
    </w:p>
    <w:p w:rsidR="00E7587F" w:rsidRPr="00D719F0" w:rsidRDefault="00E7587F" w:rsidP="00E7587F">
      <w:pPr>
        <w:spacing w:after="0" w:line="360" w:lineRule="auto"/>
        <w:rPr>
          <w:rFonts w:ascii="Arial" w:hAnsi="Arial" w:cs="Arial"/>
        </w:rPr>
      </w:pPr>
    </w:p>
    <w:p w:rsidR="00E7587F" w:rsidRPr="00D719F0" w:rsidRDefault="00E7587F" w:rsidP="00E7587F">
      <w:pPr>
        <w:spacing w:after="0" w:line="360" w:lineRule="auto"/>
        <w:rPr>
          <w:rFonts w:ascii="Arial" w:hAnsi="Arial" w:cs="Arial"/>
        </w:rPr>
      </w:pPr>
      <w:r w:rsidRPr="00D719F0">
        <w:rPr>
          <w:rFonts w:ascii="Arial" w:hAnsi="Arial" w:cs="Arial"/>
        </w:rPr>
        <w:t>- L</w:t>
      </w:r>
      <w:r w:rsidR="00D719F0" w:rsidRPr="00D719F0">
        <w:rPr>
          <w:rFonts w:ascii="Arial" w:hAnsi="Arial" w:cs="Arial"/>
        </w:rPr>
        <w:t>OGOS Daniel Kardasz, Al. Piastów 65,70-332 Szczecin</w:t>
      </w:r>
      <w:r w:rsidRPr="00D719F0">
        <w:rPr>
          <w:rFonts w:ascii="Arial" w:hAnsi="Arial" w:cs="Arial"/>
        </w:rPr>
        <w:t xml:space="preserve"> w cenie brutto </w:t>
      </w:r>
      <w:r w:rsidR="00D719F0" w:rsidRPr="00D719F0">
        <w:rPr>
          <w:rFonts w:ascii="Arial" w:hAnsi="Arial" w:cs="Arial"/>
        </w:rPr>
        <w:t>4399,00</w:t>
      </w:r>
      <w:r w:rsidRPr="00D719F0">
        <w:rPr>
          <w:rFonts w:ascii="Arial" w:hAnsi="Arial" w:cs="Arial"/>
        </w:rPr>
        <w:t xml:space="preserve"> zł,</w:t>
      </w:r>
      <w:r w:rsidR="00D719F0" w:rsidRPr="00D719F0">
        <w:rPr>
          <w:rFonts w:ascii="Arial" w:hAnsi="Arial" w:cs="Arial"/>
        </w:rPr>
        <w:t>- UWAGA - oferta niekompletna zawiera tylko kamerę.</w:t>
      </w:r>
    </w:p>
    <w:p w:rsidR="00D719F0" w:rsidRPr="00D719F0" w:rsidRDefault="00E7587F" w:rsidP="00D719F0">
      <w:pPr>
        <w:spacing w:after="0" w:line="360" w:lineRule="auto"/>
        <w:rPr>
          <w:rFonts w:ascii="Arial" w:hAnsi="Arial" w:cs="Arial"/>
        </w:rPr>
      </w:pPr>
      <w:r w:rsidRPr="00D719F0">
        <w:rPr>
          <w:rFonts w:ascii="Arial" w:hAnsi="Arial" w:cs="Arial"/>
        </w:rPr>
        <w:t xml:space="preserve">- </w:t>
      </w:r>
      <w:r w:rsidR="00D719F0" w:rsidRPr="00D719F0">
        <w:rPr>
          <w:rFonts w:ascii="Arial" w:hAnsi="Arial" w:cs="Arial"/>
        </w:rPr>
        <w:t xml:space="preserve">FHU </w:t>
      </w:r>
      <w:proofErr w:type="spellStart"/>
      <w:r w:rsidR="00D719F0" w:rsidRPr="00D719F0">
        <w:rPr>
          <w:rFonts w:ascii="Arial" w:hAnsi="Arial" w:cs="Arial"/>
        </w:rPr>
        <w:t>Prospect</w:t>
      </w:r>
      <w:proofErr w:type="spellEnd"/>
      <w:r w:rsidR="00D719F0" w:rsidRPr="00D719F0">
        <w:rPr>
          <w:rFonts w:ascii="Arial" w:hAnsi="Arial" w:cs="Arial"/>
        </w:rPr>
        <w:t>, ul. Boh. Getta Warszawskiego 5, 70-302 Szczecin w cenie brutto 9 170,00 zł.</w:t>
      </w:r>
    </w:p>
    <w:p w:rsidR="00D719F0" w:rsidRPr="00D719F0" w:rsidRDefault="00D719F0" w:rsidP="00D719F0">
      <w:pPr>
        <w:spacing w:after="0" w:line="360" w:lineRule="auto"/>
        <w:rPr>
          <w:rFonts w:ascii="Arial" w:hAnsi="Arial" w:cs="Arial"/>
        </w:rPr>
      </w:pPr>
      <w:r w:rsidRPr="00D719F0">
        <w:rPr>
          <w:rFonts w:ascii="Arial" w:hAnsi="Arial" w:cs="Arial"/>
        </w:rPr>
        <w:t xml:space="preserve">- Network </w:t>
      </w:r>
      <w:proofErr w:type="spellStart"/>
      <w:r w:rsidRPr="00D719F0">
        <w:rPr>
          <w:rFonts w:ascii="Arial" w:hAnsi="Arial" w:cs="Arial"/>
        </w:rPr>
        <w:t>Experts</w:t>
      </w:r>
      <w:proofErr w:type="spellEnd"/>
      <w:r w:rsidRPr="00D719F0">
        <w:rPr>
          <w:rFonts w:ascii="Arial" w:hAnsi="Arial" w:cs="Arial"/>
        </w:rPr>
        <w:t xml:space="preserve"> sp. z o.o. spółka komandytowa ul. Chojnowska 8, 03-583 Warszawa w cenie brutto 10 373,00 zł.</w:t>
      </w:r>
    </w:p>
    <w:p w:rsidR="00E7587F" w:rsidRPr="00D719F0" w:rsidRDefault="00E7587F" w:rsidP="001006FC">
      <w:pPr>
        <w:spacing w:after="0" w:line="360" w:lineRule="auto"/>
        <w:jc w:val="both"/>
        <w:rPr>
          <w:rFonts w:ascii="Arial" w:hAnsi="Arial" w:cs="Arial"/>
        </w:rPr>
      </w:pPr>
    </w:p>
    <w:p w:rsidR="00E7587F" w:rsidRPr="00D719F0" w:rsidRDefault="00E7587F" w:rsidP="001006FC">
      <w:pPr>
        <w:spacing w:after="0" w:line="360" w:lineRule="auto"/>
        <w:jc w:val="both"/>
        <w:rPr>
          <w:rFonts w:ascii="Arial" w:hAnsi="Arial" w:cs="Arial"/>
          <w:b/>
        </w:rPr>
      </w:pPr>
      <w:r w:rsidRPr="00D719F0">
        <w:rPr>
          <w:rFonts w:ascii="Arial" w:hAnsi="Arial" w:cs="Arial"/>
        </w:rPr>
        <w:t xml:space="preserve">W wyniku postępowania przyjęto cenę jako kryterium wyboru, najkorzystniejsza ofertę w zakresie zakupu wyżej wymienionych posiada firma </w:t>
      </w:r>
      <w:r w:rsidR="001006FC" w:rsidRPr="00D719F0">
        <w:rPr>
          <w:rFonts w:ascii="Arial" w:hAnsi="Arial" w:cs="Arial"/>
        </w:rPr>
        <w:t xml:space="preserve">FHU </w:t>
      </w:r>
      <w:proofErr w:type="spellStart"/>
      <w:r w:rsidR="001006FC" w:rsidRPr="00D719F0">
        <w:rPr>
          <w:rFonts w:ascii="Arial" w:hAnsi="Arial" w:cs="Arial"/>
        </w:rPr>
        <w:t>Prospect</w:t>
      </w:r>
      <w:proofErr w:type="spellEnd"/>
      <w:r w:rsidR="001006FC" w:rsidRPr="00D719F0">
        <w:rPr>
          <w:rFonts w:ascii="Arial" w:hAnsi="Arial" w:cs="Arial"/>
        </w:rPr>
        <w:t>, ul. Boh. Getta Warszawskiego 5, 70-302 Szczecin</w:t>
      </w:r>
      <w:r w:rsidRPr="00D719F0">
        <w:rPr>
          <w:rFonts w:ascii="Arial" w:hAnsi="Arial" w:cs="Arial"/>
        </w:rPr>
        <w:t xml:space="preserve">, </w:t>
      </w:r>
      <w:r w:rsidRPr="00D719F0">
        <w:rPr>
          <w:rFonts w:ascii="Arial" w:hAnsi="Arial" w:cs="Arial"/>
          <w:b/>
        </w:rPr>
        <w:t xml:space="preserve">za cenę brutto: </w:t>
      </w:r>
      <w:r w:rsidR="001006FC">
        <w:rPr>
          <w:rFonts w:ascii="Arial" w:hAnsi="Arial" w:cs="Arial"/>
          <w:b/>
        </w:rPr>
        <w:t>9 170,00</w:t>
      </w:r>
      <w:r w:rsidRPr="00D719F0">
        <w:rPr>
          <w:rFonts w:ascii="Arial" w:hAnsi="Arial" w:cs="Arial"/>
          <w:b/>
        </w:rPr>
        <w:t xml:space="preserve"> zł.</w:t>
      </w:r>
    </w:p>
    <w:p w:rsidR="00E7587F" w:rsidRPr="00D719F0" w:rsidRDefault="00E7587F" w:rsidP="00E7587F">
      <w:pPr>
        <w:spacing w:after="0" w:line="360" w:lineRule="auto"/>
        <w:rPr>
          <w:rFonts w:ascii="Arial" w:hAnsi="Arial" w:cs="Arial"/>
        </w:rPr>
      </w:pPr>
    </w:p>
    <w:p w:rsidR="001006FC" w:rsidRPr="009F5F0A" w:rsidRDefault="001006FC" w:rsidP="001006FC">
      <w:pPr>
        <w:ind w:firstLine="708"/>
        <w:jc w:val="both"/>
        <w:rPr>
          <w:rFonts w:ascii="Arial" w:hAnsi="Arial" w:cs="Arial"/>
        </w:rPr>
      </w:pPr>
      <w:r w:rsidRPr="009F5F0A">
        <w:rPr>
          <w:rFonts w:ascii="Arial" w:hAnsi="Arial" w:cs="Arial"/>
        </w:rPr>
        <w:t>Na podstawie art. 4 pkt 8 Ustawy prawo zamówień publicznych (Dz. U. 2019 r., poz.1843 ze zm.), Zamawiający informuje o udzieleniu zamówienia dla w/w Wykonawcy.</w:t>
      </w:r>
    </w:p>
    <w:p w:rsidR="001006FC" w:rsidRDefault="001006FC" w:rsidP="001006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006FC" w:rsidRDefault="001006FC" w:rsidP="001006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006FC" w:rsidRPr="009F5F0A" w:rsidRDefault="001006FC" w:rsidP="001006FC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r w:rsidRPr="009F5F0A">
        <w:rPr>
          <w:rFonts w:ascii="Arial" w:hAnsi="Arial" w:cs="Arial"/>
          <w:sz w:val="12"/>
          <w:szCs w:val="12"/>
          <w:u w:val="single"/>
        </w:rPr>
        <w:t>Wyk. W 1 egz.</w:t>
      </w:r>
    </w:p>
    <w:p w:rsidR="001006FC" w:rsidRPr="009F5F0A" w:rsidRDefault="001006FC" w:rsidP="001006F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F5F0A">
        <w:rPr>
          <w:rFonts w:ascii="Arial" w:hAnsi="Arial" w:cs="Arial"/>
          <w:sz w:val="12"/>
          <w:szCs w:val="12"/>
        </w:rPr>
        <w:t>Przesłano pocztą Lotus</w:t>
      </w:r>
    </w:p>
    <w:p w:rsidR="001006FC" w:rsidRPr="009F5F0A" w:rsidRDefault="001006FC" w:rsidP="001006F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F5F0A">
        <w:rPr>
          <w:rFonts w:ascii="Arial" w:hAnsi="Arial" w:cs="Arial"/>
          <w:sz w:val="12"/>
          <w:szCs w:val="12"/>
        </w:rPr>
        <w:t>Oprac. EST , tel. 11</w:t>
      </w:r>
      <w:r>
        <w:rPr>
          <w:rFonts w:ascii="Arial" w:hAnsi="Arial" w:cs="Arial"/>
          <w:sz w:val="12"/>
          <w:szCs w:val="12"/>
        </w:rPr>
        <w:t> </w:t>
      </w:r>
      <w:r w:rsidRPr="009F5F0A">
        <w:rPr>
          <w:rFonts w:ascii="Arial" w:hAnsi="Arial" w:cs="Arial"/>
          <w:sz w:val="12"/>
          <w:szCs w:val="12"/>
        </w:rPr>
        <w:t>680</w:t>
      </w:r>
    </w:p>
    <w:sectPr w:rsidR="001006FC" w:rsidRPr="009F5F0A" w:rsidSect="001006FC">
      <w:headerReference w:type="default" r:id="rId8"/>
      <w:footerReference w:type="default" r:id="rId9"/>
      <w:pgSz w:w="11906" w:h="16838"/>
      <w:pgMar w:top="1418" w:right="1418" w:bottom="992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2F" w:rsidRDefault="0068792F" w:rsidP="00C67843">
      <w:pPr>
        <w:spacing w:after="0" w:line="240" w:lineRule="auto"/>
      </w:pPr>
      <w:r>
        <w:separator/>
      </w:r>
    </w:p>
  </w:endnote>
  <w:endnote w:type="continuationSeparator" w:id="0">
    <w:p w:rsidR="0068792F" w:rsidRDefault="0068792F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C8DC0C3" wp14:editId="2528C8B7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8A8E016" wp14:editId="71A96A08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2F" w:rsidRDefault="0068792F" w:rsidP="00C67843">
      <w:pPr>
        <w:spacing w:after="0" w:line="240" w:lineRule="auto"/>
      </w:pPr>
      <w:r>
        <w:separator/>
      </w:r>
    </w:p>
  </w:footnote>
  <w:footnote w:type="continuationSeparator" w:id="0">
    <w:p w:rsidR="0068792F" w:rsidRDefault="0068792F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D719F0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D10184" wp14:editId="05342576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D719F0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96D66"/>
    <w:rsid w:val="000F2EE8"/>
    <w:rsid w:val="001006FC"/>
    <w:rsid w:val="001156FE"/>
    <w:rsid w:val="001376F7"/>
    <w:rsid w:val="001B0571"/>
    <w:rsid w:val="001E668D"/>
    <w:rsid w:val="001F7758"/>
    <w:rsid w:val="002A472C"/>
    <w:rsid w:val="002C1FAA"/>
    <w:rsid w:val="002D22BD"/>
    <w:rsid w:val="003C7E0E"/>
    <w:rsid w:val="003D1725"/>
    <w:rsid w:val="003E26C5"/>
    <w:rsid w:val="00405B82"/>
    <w:rsid w:val="0048029C"/>
    <w:rsid w:val="004C745C"/>
    <w:rsid w:val="004F3EAF"/>
    <w:rsid w:val="00550544"/>
    <w:rsid w:val="0056515E"/>
    <w:rsid w:val="005B2B43"/>
    <w:rsid w:val="00647741"/>
    <w:rsid w:val="006479CE"/>
    <w:rsid w:val="0068792F"/>
    <w:rsid w:val="00710260"/>
    <w:rsid w:val="008E5BA3"/>
    <w:rsid w:val="009456DA"/>
    <w:rsid w:val="00995D28"/>
    <w:rsid w:val="00A12331"/>
    <w:rsid w:val="00A50BE2"/>
    <w:rsid w:val="00AB0C6A"/>
    <w:rsid w:val="00BE7DDF"/>
    <w:rsid w:val="00C67843"/>
    <w:rsid w:val="00CF382F"/>
    <w:rsid w:val="00D22DBB"/>
    <w:rsid w:val="00D719F0"/>
    <w:rsid w:val="00E7587F"/>
    <w:rsid w:val="00EE4AE9"/>
    <w:rsid w:val="00F24466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2020-10-21T06:31:00Z</cp:lastPrinted>
  <dcterms:created xsi:type="dcterms:W3CDTF">2020-10-21T06:33:00Z</dcterms:created>
  <dcterms:modified xsi:type="dcterms:W3CDTF">2020-10-21T06:33:00Z</dcterms:modified>
</cp:coreProperties>
</file>