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53" w:rsidRPr="005C6553" w:rsidRDefault="005C6553" w:rsidP="005C6553">
      <w:pPr>
        <w:pStyle w:val="Nagwek"/>
        <w:spacing w:after="120"/>
      </w:pPr>
      <w:r w:rsidRPr="006B1115">
        <w:rPr>
          <w:shd w:val="clear" w:color="auto" w:fill="FFFFFF" w:themeFill="background1"/>
        </w:rPr>
        <w:t>KLAUZULA INFORMACYJNA</w:t>
      </w:r>
      <w:r>
        <w:tab/>
      </w:r>
      <w:r>
        <w:tab/>
      </w:r>
      <w:r w:rsidRPr="007D37E6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4</w:t>
      </w:r>
      <w:r w:rsidRPr="007D37E6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zapytania ofertowego</w:t>
      </w:r>
    </w:p>
    <w:p w:rsidR="006B1115" w:rsidRDefault="006B1115" w:rsidP="005C6553">
      <w:pPr>
        <w:spacing w:before="240"/>
        <w:jc w:val="center"/>
        <w:rPr>
          <w:rFonts w:ascii="Arial" w:hAnsi="Arial" w:cs="Arial"/>
          <w:b/>
        </w:rPr>
      </w:pPr>
    </w:p>
    <w:p w:rsidR="004D6584" w:rsidRDefault="004D6584" w:rsidP="005C6553">
      <w:pPr>
        <w:spacing w:before="240"/>
        <w:jc w:val="center"/>
        <w:rPr>
          <w:rFonts w:ascii="Arial" w:hAnsi="Arial" w:cs="Arial"/>
          <w:b/>
        </w:rPr>
      </w:pPr>
      <w:r w:rsidRPr="00BE0080">
        <w:rPr>
          <w:rFonts w:ascii="Arial" w:hAnsi="Arial" w:cs="Arial"/>
          <w:b/>
        </w:rPr>
        <w:t>OBOWIĄZEK INFORMACYJNY</w:t>
      </w:r>
    </w:p>
    <w:p w:rsidR="006B1115" w:rsidRPr="00BE0080" w:rsidRDefault="006B1115" w:rsidP="006B1115">
      <w:pPr>
        <w:spacing w:after="0"/>
        <w:jc w:val="center"/>
        <w:rPr>
          <w:rFonts w:ascii="Arial" w:hAnsi="Arial" w:cs="Arial"/>
          <w:b/>
        </w:rPr>
      </w:pPr>
    </w:p>
    <w:p w:rsidR="004D6584" w:rsidRPr="006B1115" w:rsidRDefault="004D6584" w:rsidP="005576DB">
      <w:pPr>
        <w:spacing w:after="80" w:line="240" w:lineRule="auto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</w:t>
      </w:r>
      <w:r w:rsidR="00C066C7" w:rsidRPr="006B1115">
        <w:rPr>
          <w:rFonts w:ascii="Arial" w:hAnsi="Arial" w:cs="Arial"/>
          <w:sz w:val="18"/>
          <w:szCs w:val="18"/>
        </w:rPr>
        <w:t xml:space="preserve"> </w:t>
      </w:r>
      <w:r w:rsidRPr="006B1115">
        <w:rPr>
          <w:rFonts w:ascii="Arial" w:hAnsi="Arial" w:cs="Arial"/>
          <w:sz w:val="18"/>
          <w:szCs w:val="18"/>
        </w:rPr>
        <w:t>osobowych i w sprawie swobodnego przepływu takich danych oraz uchylenia dyrektywy 95/46/WE</w:t>
      </w:r>
      <w:r w:rsidR="00C066C7" w:rsidRPr="006B1115">
        <w:rPr>
          <w:rFonts w:ascii="Arial" w:hAnsi="Arial" w:cs="Arial"/>
          <w:sz w:val="18"/>
          <w:szCs w:val="18"/>
        </w:rPr>
        <w:t xml:space="preserve"> </w:t>
      </w:r>
      <w:r w:rsidR="00995FC1" w:rsidRPr="006B1115">
        <w:rPr>
          <w:rFonts w:ascii="Arial" w:hAnsi="Arial" w:cs="Arial"/>
          <w:sz w:val="18"/>
          <w:szCs w:val="18"/>
        </w:rPr>
        <w:t>(</w:t>
      </w:r>
      <w:r w:rsidR="00C066C7" w:rsidRPr="006B1115">
        <w:rPr>
          <w:rFonts w:ascii="Arial" w:hAnsi="Arial" w:cs="Arial"/>
          <w:sz w:val="18"/>
          <w:szCs w:val="18"/>
        </w:rPr>
        <w:t>ogólne rozporządzenie o ochronie danych</w:t>
      </w:r>
      <w:r w:rsidR="00995FC1" w:rsidRPr="006B1115">
        <w:rPr>
          <w:rFonts w:ascii="Arial" w:hAnsi="Arial" w:cs="Arial"/>
          <w:sz w:val="18"/>
          <w:szCs w:val="18"/>
        </w:rPr>
        <w:t>) (Dz. Urz. UE L 119 z 04.05.2016, str.1)</w:t>
      </w:r>
      <w:r w:rsidRPr="006B1115">
        <w:rPr>
          <w:rFonts w:ascii="Arial" w:hAnsi="Arial" w:cs="Arial"/>
          <w:sz w:val="18"/>
          <w:szCs w:val="18"/>
        </w:rPr>
        <w:t xml:space="preserve"> </w:t>
      </w:r>
      <w:r w:rsidR="00995FC1" w:rsidRPr="006B1115">
        <w:rPr>
          <w:rFonts w:ascii="Arial" w:hAnsi="Arial" w:cs="Arial"/>
          <w:sz w:val="18"/>
          <w:szCs w:val="18"/>
        </w:rPr>
        <w:t xml:space="preserve">- </w:t>
      </w:r>
      <w:r w:rsidRPr="006B1115">
        <w:rPr>
          <w:rFonts w:ascii="Arial" w:hAnsi="Arial" w:cs="Arial"/>
          <w:sz w:val="18"/>
          <w:szCs w:val="18"/>
        </w:rPr>
        <w:t xml:space="preserve">zwanego dalej </w:t>
      </w:r>
      <w:r w:rsidR="00995FC1" w:rsidRPr="006B1115">
        <w:rPr>
          <w:rFonts w:ascii="Arial" w:hAnsi="Arial" w:cs="Arial"/>
          <w:sz w:val="18"/>
          <w:szCs w:val="18"/>
        </w:rPr>
        <w:t>„</w:t>
      </w:r>
      <w:r w:rsidRPr="006B1115">
        <w:rPr>
          <w:rFonts w:ascii="Arial" w:hAnsi="Arial" w:cs="Arial"/>
          <w:sz w:val="18"/>
          <w:szCs w:val="18"/>
        </w:rPr>
        <w:t>RODO</w:t>
      </w:r>
      <w:r w:rsidR="00995FC1" w:rsidRPr="006B1115">
        <w:rPr>
          <w:rFonts w:ascii="Arial" w:hAnsi="Arial" w:cs="Arial"/>
          <w:sz w:val="18"/>
          <w:szCs w:val="18"/>
        </w:rPr>
        <w:t>”</w:t>
      </w:r>
    </w:p>
    <w:p w:rsidR="004D6584" w:rsidRPr="006B1115" w:rsidRDefault="004D6584" w:rsidP="005576DB">
      <w:pPr>
        <w:spacing w:after="80" w:line="240" w:lineRule="auto"/>
        <w:jc w:val="center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informuję, że:</w:t>
      </w:r>
    </w:p>
    <w:p w:rsidR="004D6584" w:rsidRPr="006B1115" w:rsidRDefault="004D6584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Administratorem Danych Osobowych (ADO) jest Komendant Wojewódzki Policji w Szczecinie z</w:t>
      </w:r>
      <w:r w:rsidR="004E3CA9" w:rsidRPr="006B1115">
        <w:rPr>
          <w:rFonts w:ascii="Arial" w:hAnsi="Arial" w:cs="Arial"/>
          <w:sz w:val="18"/>
          <w:szCs w:val="18"/>
        </w:rPr>
        <w:t> </w:t>
      </w:r>
      <w:r w:rsidRPr="006B1115">
        <w:rPr>
          <w:rFonts w:ascii="Arial" w:hAnsi="Arial" w:cs="Arial"/>
          <w:sz w:val="18"/>
          <w:szCs w:val="18"/>
        </w:rPr>
        <w:t>siedzibą przy ul. Małopolskiej 47, 70-515 Szczecin.</w:t>
      </w:r>
    </w:p>
    <w:p w:rsidR="004D6584" w:rsidRPr="006B1115" w:rsidRDefault="004D6584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 xml:space="preserve">Dane kontaktowe Inspektora Ochrony Danych (IODO) – email:   </w:t>
      </w:r>
      <w:hyperlink r:id="rId7" w:history="1">
        <w:r w:rsidRPr="006B1115">
          <w:rPr>
            <w:rStyle w:val="Hipercze"/>
            <w:rFonts w:ascii="Arial" w:hAnsi="Arial" w:cs="Arial"/>
            <w:sz w:val="18"/>
            <w:szCs w:val="18"/>
          </w:rPr>
          <w:t>iodo.kwp@sc.policja.gov.pl</w:t>
        </w:r>
      </w:hyperlink>
      <w:r w:rsidRPr="006B1115">
        <w:rPr>
          <w:rFonts w:ascii="Arial" w:hAnsi="Arial" w:cs="Arial"/>
          <w:sz w:val="18"/>
          <w:szCs w:val="18"/>
        </w:rPr>
        <w:t>, tel. 47 7811570</w:t>
      </w:r>
    </w:p>
    <w:p w:rsidR="004D6584" w:rsidRPr="006B1115" w:rsidRDefault="004D6584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 xml:space="preserve">Państwa dane przetwarzane </w:t>
      </w:r>
      <w:r w:rsidR="00DA7A31" w:rsidRPr="006B1115">
        <w:rPr>
          <w:rFonts w:ascii="Arial" w:hAnsi="Arial" w:cs="Arial"/>
          <w:sz w:val="18"/>
          <w:szCs w:val="18"/>
        </w:rPr>
        <w:t>będą na podstawie art. 6 ust. 1 lit. c RODO w celu związanym z</w:t>
      </w:r>
      <w:r w:rsidR="004E3CA9" w:rsidRPr="006B1115">
        <w:rPr>
          <w:rFonts w:ascii="Arial" w:hAnsi="Arial" w:cs="Arial"/>
          <w:sz w:val="18"/>
          <w:szCs w:val="18"/>
        </w:rPr>
        <w:t> </w:t>
      </w:r>
      <w:r w:rsidR="00DA7A31" w:rsidRPr="006B1115">
        <w:rPr>
          <w:rFonts w:ascii="Arial" w:hAnsi="Arial" w:cs="Arial"/>
          <w:sz w:val="18"/>
          <w:szCs w:val="18"/>
        </w:rPr>
        <w:t>niniejszym postępowaniem o udzielenie zamówienia publicznego</w:t>
      </w:r>
      <w:r w:rsidR="00DD0B01" w:rsidRPr="006B1115">
        <w:rPr>
          <w:rFonts w:ascii="Arial" w:hAnsi="Arial" w:cs="Arial"/>
          <w:sz w:val="18"/>
          <w:szCs w:val="18"/>
        </w:rPr>
        <w:t>.</w:t>
      </w:r>
    </w:p>
    <w:p w:rsidR="004D6584" w:rsidRPr="006B1115" w:rsidRDefault="00DA7A31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Odbiorcami Państwa danych osobowych będą osoby lub podmioty, którym udostępniona zostanie dokumentacja postępowania w oparciu o art</w:t>
      </w:r>
      <w:r w:rsidRPr="006B1115">
        <w:rPr>
          <w:rFonts w:ascii="Arial" w:hAnsi="Arial" w:cs="Arial"/>
          <w:b/>
          <w:sz w:val="18"/>
          <w:szCs w:val="18"/>
        </w:rPr>
        <w:t>.</w:t>
      </w:r>
      <w:r w:rsidR="00DD0B01" w:rsidRPr="006B1115">
        <w:rPr>
          <w:rFonts w:ascii="Arial" w:hAnsi="Arial" w:cs="Arial"/>
          <w:b/>
          <w:sz w:val="18"/>
          <w:szCs w:val="18"/>
        </w:rPr>
        <w:t xml:space="preserve"> </w:t>
      </w:r>
      <w:r w:rsidR="00DD0B01" w:rsidRPr="006B1115">
        <w:rPr>
          <w:rFonts w:ascii="Arial" w:hAnsi="Arial" w:cs="Arial"/>
          <w:sz w:val="18"/>
          <w:szCs w:val="18"/>
        </w:rPr>
        <w:t>74</w:t>
      </w:r>
      <w:r w:rsidR="002C7F53" w:rsidRPr="006B1115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2C7F53" w:rsidRPr="006B1115">
        <w:rPr>
          <w:rFonts w:ascii="Arial" w:hAnsi="Arial" w:cs="Arial"/>
          <w:sz w:val="18"/>
          <w:szCs w:val="18"/>
        </w:rPr>
        <w:t>Pzp</w:t>
      </w:r>
      <w:proofErr w:type="spellEnd"/>
      <w:r w:rsidR="00DD0B01" w:rsidRPr="006B1115">
        <w:rPr>
          <w:rFonts w:ascii="Arial" w:hAnsi="Arial" w:cs="Arial"/>
          <w:sz w:val="18"/>
          <w:szCs w:val="18"/>
        </w:rPr>
        <w:t>.</w:t>
      </w:r>
    </w:p>
    <w:p w:rsidR="002C7F53" w:rsidRPr="006B1115" w:rsidRDefault="002C7F53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Okres przetwarzania danych jest zgodny z kategorią archiwalną dokumentacji postępowania</w:t>
      </w:r>
      <w:r w:rsidR="00DD0B01" w:rsidRPr="006B1115">
        <w:rPr>
          <w:rFonts w:ascii="Arial" w:hAnsi="Arial" w:cs="Arial"/>
          <w:sz w:val="18"/>
          <w:szCs w:val="18"/>
        </w:rPr>
        <w:t>.</w:t>
      </w:r>
    </w:p>
    <w:p w:rsidR="002C7F53" w:rsidRPr="006B1115" w:rsidRDefault="002C7F53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6B1115">
        <w:rPr>
          <w:rFonts w:ascii="Arial" w:hAnsi="Arial" w:cs="Arial"/>
          <w:sz w:val="18"/>
          <w:szCs w:val="18"/>
        </w:rPr>
        <w:t>Pzp</w:t>
      </w:r>
      <w:proofErr w:type="spellEnd"/>
      <w:r w:rsidRPr="006B1115">
        <w:rPr>
          <w:rFonts w:ascii="Arial" w:hAnsi="Arial" w:cs="Arial"/>
          <w:sz w:val="18"/>
          <w:szCs w:val="18"/>
        </w:rPr>
        <w:t>, związanym z udziałem w postępowaniu o udzielenie zamówienia publicznego</w:t>
      </w:r>
      <w:r w:rsidR="00DD0B01" w:rsidRPr="006B1115">
        <w:rPr>
          <w:rFonts w:ascii="Arial" w:hAnsi="Arial" w:cs="Arial"/>
          <w:sz w:val="18"/>
          <w:szCs w:val="18"/>
        </w:rPr>
        <w:t>.</w:t>
      </w:r>
      <w:r w:rsidRPr="006B1115">
        <w:rPr>
          <w:rFonts w:ascii="Arial" w:hAnsi="Arial" w:cs="Arial"/>
          <w:sz w:val="18"/>
          <w:szCs w:val="18"/>
        </w:rPr>
        <w:t xml:space="preserve"> </w:t>
      </w:r>
      <w:r w:rsidR="00DD0B01" w:rsidRPr="006B1115">
        <w:rPr>
          <w:rFonts w:ascii="Arial" w:hAnsi="Arial" w:cs="Arial"/>
          <w:sz w:val="18"/>
          <w:szCs w:val="18"/>
        </w:rPr>
        <w:t>K</w:t>
      </w:r>
      <w:r w:rsidRPr="006B1115">
        <w:rPr>
          <w:rFonts w:ascii="Arial" w:hAnsi="Arial" w:cs="Arial"/>
          <w:sz w:val="18"/>
          <w:szCs w:val="18"/>
        </w:rPr>
        <w:t xml:space="preserve">onsekwencje nie podania określonych danych wynikają z ustawy </w:t>
      </w:r>
      <w:proofErr w:type="spellStart"/>
      <w:r w:rsidRPr="006B1115">
        <w:rPr>
          <w:rFonts w:ascii="Arial" w:hAnsi="Arial" w:cs="Arial"/>
          <w:sz w:val="18"/>
          <w:szCs w:val="18"/>
        </w:rPr>
        <w:t>Pzp</w:t>
      </w:r>
      <w:proofErr w:type="spellEnd"/>
      <w:r w:rsidR="00DD0B01" w:rsidRPr="006B1115">
        <w:rPr>
          <w:rFonts w:ascii="Arial" w:hAnsi="Arial" w:cs="Arial"/>
          <w:sz w:val="18"/>
          <w:szCs w:val="18"/>
        </w:rPr>
        <w:t>.</w:t>
      </w:r>
    </w:p>
    <w:p w:rsidR="00453ED0" w:rsidRPr="006B1115" w:rsidRDefault="00453ED0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W odniesieniu do Państwa danych osobowych decyzje nie będą podejmowane w sposób zautomatyzowany, stosowanie do art. 22 RODO.</w:t>
      </w:r>
    </w:p>
    <w:p w:rsidR="00453ED0" w:rsidRPr="006B1115" w:rsidRDefault="00453ED0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Posiadają Państwo:</w:t>
      </w:r>
    </w:p>
    <w:p w:rsidR="00453ED0" w:rsidRPr="006B1115" w:rsidRDefault="00DD0B01" w:rsidP="006B1115">
      <w:pPr>
        <w:pStyle w:val="Akapitzlist"/>
        <w:numPr>
          <w:ilvl w:val="0"/>
          <w:numId w:val="3"/>
        </w:numPr>
        <w:spacing w:before="40" w:after="40"/>
        <w:ind w:left="56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n</w:t>
      </w:r>
      <w:r w:rsidR="008D4121" w:rsidRPr="006B1115">
        <w:rPr>
          <w:rFonts w:ascii="Arial" w:hAnsi="Arial" w:cs="Arial"/>
          <w:sz w:val="18"/>
          <w:szCs w:val="18"/>
        </w:rPr>
        <w:t>a podstawie art. 15 RODO prawo do dostępu do danych osobowych Państwa dotyczących, jeżeli jednak udzielenie odpowiedniej informacji wymaga niewspółmiernie dużego wysiłku</w:t>
      </w:r>
      <w:r w:rsidR="004A102F" w:rsidRPr="006B1115">
        <w:rPr>
          <w:rFonts w:ascii="Arial" w:hAnsi="Arial" w:cs="Arial"/>
          <w:sz w:val="18"/>
          <w:szCs w:val="18"/>
        </w:rPr>
        <w:t>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1C2955" w:rsidRPr="006B1115" w:rsidRDefault="00DD0B01" w:rsidP="006B1115">
      <w:pPr>
        <w:pStyle w:val="Akapitzlist"/>
        <w:numPr>
          <w:ilvl w:val="0"/>
          <w:numId w:val="3"/>
        </w:numPr>
        <w:spacing w:before="40" w:after="40"/>
        <w:ind w:left="56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n</w:t>
      </w:r>
      <w:r w:rsidR="004A102F" w:rsidRPr="006B1115">
        <w:rPr>
          <w:rFonts w:ascii="Arial" w:hAnsi="Arial" w:cs="Arial"/>
          <w:sz w:val="18"/>
          <w:szCs w:val="18"/>
        </w:rPr>
        <w:t>a podstawie art. 16 RODO prawo do sprostowania Państwa danych osobowych</w:t>
      </w:r>
      <w:r w:rsidR="001C2955" w:rsidRPr="006B1115">
        <w:rPr>
          <w:rFonts w:ascii="Arial" w:hAnsi="Arial" w:cs="Arial"/>
          <w:sz w:val="18"/>
          <w:szCs w:val="18"/>
        </w:rPr>
        <w:t>*</w:t>
      </w:r>
    </w:p>
    <w:p w:rsidR="004A102F" w:rsidRPr="006B1115" w:rsidRDefault="001C2955" w:rsidP="006B1115">
      <w:pPr>
        <w:pStyle w:val="Akapitzlist"/>
        <w:spacing w:before="40" w:after="40"/>
        <w:ind w:left="56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 xml:space="preserve">* </w:t>
      </w:r>
      <w:r w:rsidR="004A102F" w:rsidRPr="006B1115">
        <w:rPr>
          <w:rFonts w:ascii="Arial" w:hAnsi="Arial" w:cs="Arial"/>
          <w:i/>
          <w:sz w:val="18"/>
          <w:szCs w:val="18"/>
        </w:rPr>
        <w:t>skorzystanie przez osobę, której dane dotyczą, z uprawnienia do sprostowania lub uzupełnienia danych osobowych, o których mowa w art. 16 rozporządzenia 2016/679, nie może skutkować zmianą wyniku postępowania o udzielenie zamówienia publicznego ani zmianą postanowień umowy w zakresie niezgodnym z ustawą</w:t>
      </w:r>
      <w:r w:rsidRPr="006B111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B1115">
        <w:rPr>
          <w:rFonts w:ascii="Arial" w:hAnsi="Arial" w:cs="Arial"/>
          <w:i/>
          <w:sz w:val="18"/>
          <w:szCs w:val="18"/>
        </w:rPr>
        <w:t>Pzp</w:t>
      </w:r>
      <w:proofErr w:type="spellEnd"/>
      <w:r w:rsidR="004A102F" w:rsidRPr="006B1115">
        <w:rPr>
          <w:rFonts w:ascii="Arial" w:hAnsi="Arial" w:cs="Arial"/>
          <w:i/>
          <w:sz w:val="18"/>
          <w:szCs w:val="18"/>
        </w:rPr>
        <w:t>, nie może też naruszać integralności protokołu oraz jego załączników</w:t>
      </w:r>
      <w:r w:rsidR="004A102F" w:rsidRPr="006B1115">
        <w:rPr>
          <w:rFonts w:ascii="Arial" w:hAnsi="Arial" w:cs="Arial"/>
          <w:sz w:val="18"/>
          <w:szCs w:val="18"/>
        </w:rPr>
        <w:t>;</w:t>
      </w:r>
    </w:p>
    <w:p w:rsidR="004A102F" w:rsidRPr="006B1115" w:rsidRDefault="004A102F" w:rsidP="006B1115">
      <w:pPr>
        <w:pStyle w:val="Akapitzlist"/>
        <w:numPr>
          <w:ilvl w:val="0"/>
          <w:numId w:val="3"/>
        </w:numPr>
        <w:spacing w:before="40" w:after="40"/>
        <w:ind w:left="56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Na podstawie art. 18 RODO prawo żądania od administratora ograniczenia przetwarzania danych osobowych z zastrzeżeniem przypadków</w:t>
      </w:r>
      <w:r w:rsidR="00A64E54" w:rsidRPr="006B1115">
        <w:rPr>
          <w:rFonts w:ascii="Arial" w:hAnsi="Arial" w:cs="Arial"/>
          <w:sz w:val="18"/>
          <w:szCs w:val="18"/>
        </w:rPr>
        <w:t>, o których mowa w art. 18 ust. 2 RODO, wystąpienie z żądaniem, o którym mowa w art. 18 ust.1 RODO, nie może ograniczać przetwarzania danych osobowych od czasu zakończenia postępowania o udzielenie zamówienia publicznego lub konkursu**</w:t>
      </w:r>
    </w:p>
    <w:p w:rsidR="00A64E54" w:rsidRPr="006B1115" w:rsidRDefault="00A64E54" w:rsidP="006B1115">
      <w:pPr>
        <w:pStyle w:val="Akapitzlist"/>
        <w:spacing w:before="40" w:after="40"/>
        <w:ind w:left="567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 xml:space="preserve">** </w:t>
      </w:r>
      <w:r w:rsidRPr="006B1115">
        <w:rPr>
          <w:rFonts w:ascii="Arial" w:hAnsi="Arial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DD0B01" w:rsidRPr="006B1115">
        <w:rPr>
          <w:rFonts w:ascii="Arial" w:hAnsi="Arial" w:cs="Arial"/>
          <w:i/>
          <w:sz w:val="18"/>
          <w:szCs w:val="18"/>
        </w:rPr>
        <w:t>;</w:t>
      </w:r>
    </w:p>
    <w:p w:rsidR="00A64E54" w:rsidRPr="006B1115" w:rsidRDefault="001C2955" w:rsidP="006B1115">
      <w:pPr>
        <w:pStyle w:val="Akapitzlist"/>
        <w:numPr>
          <w:ilvl w:val="0"/>
          <w:numId w:val="3"/>
        </w:numPr>
        <w:spacing w:before="40" w:after="40"/>
        <w:ind w:left="56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Prawo do wniesienia skargi do Prezesa Urzędu Ochrony Danych Osobowych, gdy uznają Państwo, że przetwarzanie danych osobowych Państwa dotyczących narusza przepisy RODO.</w:t>
      </w:r>
    </w:p>
    <w:p w:rsidR="00453ED0" w:rsidRPr="006B1115" w:rsidRDefault="001C2955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Nie przysługuje Państwu:</w:t>
      </w:r>
    </w:p>
    <w:p w:rsidR="001C2955" w:rsidRPr="006B1115" w:rsidRDefault="001C2955" w:rsidP="006B1115">
      <w:pPr>
        <w:pStyle w:val="Akapitzlist"/>
        <w:numPr>
          <w:ilvl w:val="0"/>
          <w:numId w:val="4"/>
        </w:numPr>
        <w:spacing w:before="40" w:after="40"/>
        <w:ind w:left="56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:rsidR="001C2955" w:rsidRPr="006B1115" w:rsidRDefault="001C2955" w:rsidP="006B1115">
      <w:pPr>
        <w:pStyle w:val="Akapitzlist"/>
        <w:numPr>
          <w:ilvl w:val="0"/>
          <w:numId w:val="4"/>
        </w:numPr>
        <w:spacing w:before="40" w:after="40"/>
        <w:ind w:left="56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prawo do przenoszenia danych osobowych, o których mowa w art. 20 RODO;</w:t>
      </w:r>
    </w:p>
    <w:p w:rsidR="00E0315A" w:rsidRPr="006B1115" w:rsidRDefault="001C2955" w:rsidP="006B1115">
      <w:pPr>
        <w:pStyle w:val="Akapitzlist"/>
        <w:numPr>
          <w:ilvl w:val="0"/>
          <w:numId w:val="4"/>
        </w:numPr>
        <w:spacing w:before="40" w:after="40"/>
        <w:ind w:left="567" w:hanging="227"/>
        <w:contextualSpacing w:val="0"/>
        <w:jc w:val="both"/>
        <w:rPr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na podstawie art. 21 RODO prawo sprzeciwu, wobec przetwarzania danych osobowych, gdyż podstawą prawną przetwarzania Państwa danych osobowych jest art. 6 ust. 1 lit c RODO.</w:t>
      </w:r>
    </w:p>
    <w:p w:rsidR="00C9683C" w:rsidRDefault="00C9683C" w:rsidP="00C9683C">
      <w:pPr>
        <w:pStyle w:val="Akapitzlist"/>
        <w:ind w:left="567"/>
        <w:jc w:val="both"/>
        <w:rPr>
          <w:sz w:val="20"/>
          <w:szCs w:val="20"/>
        </w:rPr>
      </w:pPr>
    </w:p>
    <w:p w:rsidR="00C9683C" w:rsidRDefault="00C9683C" w:rsidP="00C9683C">
      <w:pPr>
        <w:pStyle w:val="Akapitzlist"/>
        <w:ind w:left="567"/>
        <w:jc w:val="both"/>
        <w:rPr>
          <w:sz w:val="20"/>
          <w:szCs w:val="20"/>
        </w:rPr>
      </w:pPr>
    </w:p>
    <w:p w:rsidR="005C6553" w:rsidRDefault="005C6553" w:rsidP="00C9683C">
      <w:pPr>
        <w:pStyle w:val="Akapitzlist"/>
        <w:ind w:left="567"/>
        <w:jc w:val="both"/>
        <w:rPr>
          <w:sz w:val="20"/>
          <w:szCs w:val="20"/>
        </w:rPr>
      </w:pPr>
    </w:p>
    <w:p w:rsidR="006B1115" w:rsidRDefault="006B1115" w:rsidP="00C9683C">
      <w:pPr>
        <w:pStyle w:val="Akapitzlist"/>
        <w:ind w:left="567"/>
        <w:jc w:val="both"/>
        <w:rPr>
          <w:sz w:val="20"/>
          <w:szCs w:val="20"/>
        </w:rPr>
      </w:pPr>
    </w:p>
    <w:p w:rsidR="006B1115" w:rsidRDefault="006B1115" w:rsidP="00C9683C">
      <w:pPr>
        <w:pStyle w:val="Akapitzlist"/>
        <w:ind w:left="567"/>
        <w:jc w:val="both"/>
        <w:rPr>
          <w:sz w:val="20"/>
          <w:szCs w:val="20"/>
        </w:rPr>
      </w:pPr>
    </w:p>
    <w:p w:rsidR="006B1115" w:rsidRDefault="006B1115" w:rsidP="00C9683C">
      <w:pPr>
        <w:pStyle w:val="Akapitzlist"/>
        <w:ind w:left="567"/>
        <w:jc w:val="both"/>
        <w:rPr>
          <w:sz w:val="20"/>
          <w:szCs w:val="20"/>
        </w:rPr>
      </w:pPr>
    </w:p>
    <w:p w:rsidR="006B1115" w:rsidRDefault="006B1115" w:rsidP="00C9683C">
      <w:pPr>
        <w:pStyle w:val="Akapitzlist"/>
        <w:ind w:left="567"/>
        <w:jc w:val="both"/>
        <w:rPr>
          <w:sz w:val="20"/>
          <w:szCs w:val="20"/>
        </w:rPr>
      </w:pPr>
    </w:p>
    <w:p w:rsidR="005C6553" w:rsidRDefault="005C6553" w:rsidP="006B1115">
      <w:pPr>
        <w:spacing w:after="0" w:line="240" w:lineRule="auto"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</w:p>
    <w:p w:rsidR="00C9683C" w:rsidRPr="006B1115" w:rsidRDefault="00C9683C" w:rsidP="005C6553">
      <w:pPr>
        <w:spacing w:before="240" w:after="120"/>
        <w:ind w:left="425" w:hanging="35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Oświadczam, że:</w:t>
      </w:r>
    </w:p>
    <w:p w:rsidR="00C9683C" w:rsidRPr="006B1115" w:rsidRDefault="00C9683C" w:rsidP="00841A8A">
      <w:pPr>
        <w:spacing w:before="80" w:after="80"/>
        <w:ind w:left="295" w:hanging="22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•</w:t>
      </w:r>
      <w:r w:rsidRPr="006B1115">
        <w:rPr>
          <w:rFonts w:ascii="Arial" w:hAnsi="Arial" w:cs="Arial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C9683C" w:rsidRPr="006B1115" w:rsidRDefault="00C9683C" w:rsidP="00841A8A">
      <w:pPr>
        <w:spacing w:before="80" w:after="80"/>
        <w:ind w:left="295" w:hanging="22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•</w:t>
      </w:r>
      <w:r w:rsidRPr="006B1115">
        <w:rPr>
          <w:rFonts w:ascii="Arial" w:hAnsi="Arial" w:cs="Arial"/>
          <w:sz w:val="18"/>
          <w:szCs w:val="18"/>
        </w:rPr>
        <w:tab/>
        <w:t>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:rsidR="00C9683C" w:rsidRPr="006B1115" w:rsidRDefault="00C9683C" w:rsidP="00C9683C">
      <w:pPr>
        <w:ind w:left="426" w:hanging="360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</w:p>
    <w:p w:rsidR="00C9683C" w:rsidRPr="006B1115" w:rsidRDefault="00C9683C" w:rsidP="00C9683C">
      <w:pPr>
        <w:ind w:left="426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*</w:t>
      </w:r>
      <w:r w:rsidRPr="006B1115">
        <w:rPr>
          <w:rFonts w:ascii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683C" w:rsidRPr="006B1115" w:rsidRDefault="00C9683C" w:rsidP="00C9683C">
      <w:pPr>
        <w:ind w:left="426" w:hanging="360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</w:p>
    <w:p w:rsidR="00C9683C" w:rsidRPr="006B1115" w:rsidRDefault="00C9683C" w:rsidP="00C9683C">
      <w:pPr>
        <w:ind w:left="295" w:hanging="227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•</w:t>
      </w:r>
      <w:r w:rsidRPr="006B1115">
        <w:rPr>
          <w:rFonts w:ascii="Arial" w:hAnsi="Arial" w:cs="Arial"/>
          <w:sz w:val="18"/>
          <w:szCs w:val="18"/>
        </w:rPr>
        <w:tab/>
        <w:t xml:space="preserve">przyjmuje do wiadomości i akceptuje zapisy klauzuli informacyjnej. </w:t>
      </w:r>
    </w:p>
    <w:p w:rsidR="00C9683C" w:rsidRPr="006B1115" w:rsidRDefault="00C9683C" w:rsidP="00C9683C">
      <w:pPr>
        <w:ind w:left="3966" w:firstLine="282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</w:p>
    <w:p w:rsidR="00C9683C" w:rsidRPr="006B1115" w:rsidRDefault="00C9683C" w:rsidP="00C9683C">
      <w:pPr>
        <w:ind w:left="3966" w:firstLine="282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</w:p>
    <w:p w:rsidR="00C9683C" w:rsidRPr="006B1115" w:rsidRDefault="00C9683C" w:rsidP="00C9683C">
      <w:pPr>
        <w:ind w:left="3966" w:firstLine="282"/>
        <w:contextualSpacing/>
        <w:jc w:val="both"/>
        <w:textAlignment w:val="top"/>
        <w:outlineLvl w:val="0"/>
        <w:rPr>
          <w:sz w:val="18"/>
          <w:szCs w:val="18"/>
        </w:rPr>
      </w:pPr>
    </w:p>
    <w:p w:rsidR="00C9683C" w:rsidRPr="006B1115" w:rsidRDefault="00C9683C" w:rsidP="00C9683C">
      <w:pPr>
        <w:ind w:left="3966" w:firstLine="282"/>
        <w:contextualSpacing/>
        <w:jc w:val="both"/>
        <w:textAlignment w:val="top"/>
        <w:outlineLvl w:val="0"/>
        <w:rPr>
          <w:sz w:val="18"/>
          <w:szCs w:val="18"/>
        </w:rPr>
      </w:pPr>
      <w:bookmarkStart w:id="0" w:name="_GoBack"/>
      <w:bookmarkEnd w:id="0"/>
    </w:p>
    <w:p w:rsidR="00C9683C" w:rsidRPr="006B1115" w:rsidRDefault="00C9683C" w:rsidP="00C9683C">
      <w:pPr>
        <w:contextualSpacing/>
        <w:jc w:val="right"/>
        <w:textAlignment w:val="top"/>
        <w:outlineLvl w:val="0"/>
        <w:rPr>
          <w:rFonts w:ascii="Arial" w:hAnsi="Arial" w:cs="Arial"/>
          <w:sz w:val="18"/>
          <w:szCs w:val="18"/>
        </w:rPr>
      </w:pP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rFonts w:ascii="Arial" w:hAnsi="Arial" w:cs="Arial"/>
          <w:sz w:val="18"/>
          <w:szCs w:val="18"/>
        </w:rPr>
        <w:t>..……………………………………………..</w:t>
      </w:r>
    </w:p>
    <w:p w:rsidR="00C9683C" w:rsidRPr="00E0315A" w:rsidRDefault="00C9683C" w:rsidP="00C9683C">
      <w:pPr>
        <w:pStyle w:val="Akapitzlist"/>
        <w:ind w:left="567"/>
        <w:jc w:val="both"/>
        <w:rPr>
          <w:sz w:val="20"/>
          <w:szCs w:val="20"/>
        </w:rPr>
      </w:pPr>
    </w:p>
    <w:p w:rsidR="00A54094" w:rsidRPr="00E0315A" w:rsidRDefault="00A54094" w:rsidP="00E0315A"/>
    <w:sectPr w:rsidR="00A54094" w:rsidRPr="00E0315A" w:rsidSect="005C6553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8F8" w:rsidRDefault="003548F8" w:rsidP="004D6584">
      <w:pPr>
        <w:spacing w:after="0" w:line="240" w:lineRule="auto"/>
      </w:pPr>
      <w:r>
        <w:separator/>
      </w:r>
    </w:p>
  </w:endnote>
  <w:endnote w:type="continuationSeparator" w:id="0">
    <w:p w:rsidR="003548F8" w:rsidRDefault="003548F8" w:rsidP="004D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4" w:rsidRDefault="00957DB4" w:rsidP="00957DB4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84" w:rsidRDefault="004D6584" w:rsidP="005C6553">
    <w:pPr>
      <w:pStyle w:val="Stopka"/>
      <w:spacing w:before="120"/>
      <w:jc w:val="center"/>
      <w:rPr>
        <w:rFonts w:ascii="Arial" w:hAnsi="Arial" w:cs="Arial"/>
        <w:sz w:val="16"/>
        <w:szCs w:val="16"/>
      </w:rPr>
    </w:pPr>
  </w:p>
  <w:p w:rsidR="005C6553" w:rsidRPr="005C6553" w:rsidRDefault="005C6553" w:rsidP="005C6553">
    <w:pPr>
      <w:pStyle w:val="Stopka"/>
      <w:jc w:val="center"/>
    </w:pPr>
    <w:bookmarkStart w:id="1" w:name="_Hlk112749723"/>
    <w:bookmarkStart w:id="2" w:name="_Hlk113530509"/>
    <w:bookmarkStart w:id="3" w:name="_Hlk113530510"/>
    <w:bookmarkStart w:id="4" w:name="_Hlk113530515"/>
    <w:bookmarkStart w:id="5" w:name="_Hlk113530516"/>
    <w:bookmarkStart w:id="6" w:name="_Hlk113536290"/>
    <w:bookmarkStart w:id="7" w:name="_Hlk113536291"/>
    <w:bookmarkStart w:id="8" w:name="_Hlk113536292"/>
    <w:bookmarkStart w:id="9" w:name="_Hlk113536293"/>
    <w:bookmarkStart w:id="10" w:name="_Hlk113543006"/>
    <w:bookmarkStart w:id="11" w:name="_Hlk113543007"/>
    <w:r>
      <w:rPr>
        <w:rFonts w:ascii="Arial" w:hAnsi="Arial"/>
        <w:sz w:val="13"/>
        <w:szCs w:val="13"/>
      </w:rPr>
      <w:t>NMF/PA20/031 „Poszukiwanie osób ukrywających się przed wymiarem sprawiedliwości” projekt jest finansowany z Programu „Sprawy wewnętrzne” realizowanego w ramach Funduszy Norweskich na lata 2014 – 2021. Program pozostaje w dyspozycji Ministra Spraw Wewnętrznych i Administracji</w:t>
    </w:r>
    <w:bookmarkEnd w:id="1"/>
    <w:r>
      <w:rPr>
        <w:rFonts w:ascii="Arial" w:hAnsi="Arial"/>
        <w:sz w:val="12"/>
        <w:szCs w:val="12"/>
      </w:rPr>
      <w:t>.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8F8" w:rsidRDefault="003548F8" w:rsidP="004D6584">
      <w:pPr>
        <w:spacing w:after="0" w:line="240" w:lineRule="auto"/>
      </w:pPr>
      <w:r>
        <w:separator/>
      </w:r>
    </w:p>
  </w:footnote>
  <w:footnote w:type="continuationSeparator" w:id="0">
    <w:p w:rsidR="003548F8" w:rsidRDefault="003548F8" w:rsidP="004D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553" w:rsidRDefault="005C655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3AF793" wp14:editId="4938907A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972180" cy="644523"/>
          <wp:effectExtent l="0" t="0" r="0" b="381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24" t="-185" r="-124" b="-185"/>
                  <a:stretch>
                    <a:fillRect/>
                  </a:stretch>
                </pic:blipFill>
                <pic:spPr>
                  <a:xfrm>
                    <a:off x="0" y="0"/>
                    <a:ext cx="972180" cy="6445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C6553" w:rsidRDefault="005C6553">
    <w:pPr>
      <w:pStyle w:val="Nagwek"/>
    </w:pPr>
  </w:p>
  <w:p w:rsidR="005C6553" w:rsidRPr="005C6553" w:rsidRDefault="005C6553">
    <w:pPr>
      <w:pStyle w:val="Nagwek"/>
      <w:rPr>
        <w:rFonts w:ascii="Arial" w:hAnsi="Arial" w:cs="Arial"/>
        <w:sz w:val="18"/>
        <w:szCs w:val="18"/>
      </w:rPr>
    </w:pPr>
  </w:p>
  <w:p w:rsidR="005C6553" w:rsidRPr="005C6553" w:rsidRDefault="005C6553">
    <w:pPr>
      <w:pStyle w:val="Nagwek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71CF"/>
    <w:multiLevelType w:val="hybridMultilevel"/>
    <w:tmpl w:val="CE9A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92059"/>
    <w:multiLevelType w:val="hybridMultilevel"/>
    <w:tmpl w:val="3C8AED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DA772F"/>
    <w:multiLevelType w:val="hybridMultilevel"/>
    <w:tmpl w:val="1E68EAD8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7E5B3E21"/>
    <w:multiLevelType w:val="hybridMultilevel"/>
    <w:tmpl w:val="3C8AED76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84"/>
    <w:rsid w:val="000A7A33"/>
    <w:rsid w:val="000C4C36"/>
    <w:rsid w:val="001C2955"/>
    <w:rsid w:val="002C7F53"/>
    <w:rsid w:val="003548F8"/>
    <w:rsid w:val="00453ED0"/>
    <w:rsid w:val="004A102F"/>
    <w:rsid w:val="004D6584"/>
    <w:rsid w:val="004E3CA9"/>
    <w:rsid w:val="005576DB"/>
    <w:rsid w:val="005C6553"/>
    <w:rsid w:val="006B1115"/>
    <w:rsid w:val="00793F67"/>
    <w:rsid w:val="007D37E6"/>
    <w:rsid w:val="00841A8A"/>
    <w:rsid w:val="00890E00"/>
    <w:rsid w:val="00893F24"/>
    <w:rsid w:val="008D4121"/>
    <w:rsid w:val="00911858"/>
    <w:rsid w:val="00957DB4"/>
    <w:rsid w:val="00995FC1"/>
    <w:rsid w:val="009D0CC4"/>
    <w:rsid w:val="009D33F4"/>
    <w:rsid w:val="00A34CED"/>
    <w:rsid w:val="00A47EA8"/>
    <w:rsid w:val="00A54094"/>
    <w:rsid w:val="00A64E54"/>
    <w:rsid w:val="00AE5675"/>
    <w:rsid w:val="00BE0080"/>
    <w:rsid w:val="00C066C7"/>
    <w:rsid w:val="00C42993"/>
    <w:rsid w:val="00C9683C"/>
    <w:rsid w:val="00CD403F"/>
    <w:rsid w:val="00CF4F01"/>
    <w:rsid w:val="00DA7A31"/>
    <w:rsid w:val="00DD0B01"/>
    <w:rsid w:val="00E0315A"/>
    <w:rsid w:val="00F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E2D79"/>
  <w15:chartTrackingRefBased/>
  <w15:docId w15:val="{2D59DA61-60D5-4A71-B798-3B2DAB7C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84"/>
  </w:style>
  <w:style w:type="paragraph" w:styleId="Stopka">
    <w:name w:val="footer"/>
    <w:basedOn w:val="Normalny"/>
    <w:link w:val="StopkaZnak"/>
    <w:unhideWhenUsed/>
    <w:rsid w:val="004D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8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658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658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4D6584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rsid w:val="004D658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65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5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.kwp@sc.policj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644</Words>
  <Characters>3869</Characters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2022-09-13T07:24:00Z</cp:lastPrinted>
  <dcterms:created xsi:type="dcterms:W3CDTF">2022-09-09T09:54:00Z</dcterms:created>
  <dcterms:modified xsi:type="dcterms:W3CDTF">2022-09-16T09:15:00Z</dcterms:modified>
</cp:coreProperties>
</file>