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18" w:rsidRDefault="005D3A22" w:rsidP="00CD6593">
      <w:pPr>
        <w:jc w:val="both"/>
        <w:rPr>
          <w:rFonts w:ascii="Arial" w:hAnsi="Arial" w:cs="Arial"/>
        </w:rPr>
      </w:pPr>
      <w:r w:rsidRPr="006D435A">
        <w:rPr>
          <w:rFonts w:ascii="Arial" w:hAnsi="Arial" w:cs="Arial"/>
        </w:rPr>
        <w:t xml:space="preserve">Zmiany organizacji ruchu drogowego w rejonie cmentarzy na drogach </w:t>
      </w:r>
      <w:r w:rsidRPr="00AE1749">
        <w:rPr>
          <w:rFonts w:ascii="Arial" w:hAnsi="Arial" w:cs="Arial"/>
        </w:rPr>
        <w:t xml:space="preserve">publicznych </w:t>
      </w:r>
      <w:r w:rsidR="00402B87" w:rsidRPr="006D435A">
        <w:rPr>
          <w:rFonts w:ascii="Arial" w:hAnsi="Arial" w:cs="Arial"/>
        </w:rPr>
        <w:t>w związku</w:t>
      </w:r>
      <w:r w:rsidR="00CD6593" w:rsidRPr="006D435A">
        <w:rPr>
          <w:rFonts w:ascii="Arial" w:hAnsi="Arial" w:cs="Arial"/>
        </w:rPr>
        <w:t xml:space="preserve"> </w:t>
      </w:r>
      <w:r w:rsidR="00316BBB">
        <w:rPr>
          <w:rFonts w:ascii="Arial" w:hAnsi="Arial" w:cs="Arial"/>
        </w:rPr>
        <w:t>z d</w:t>
      </w:r>
      <w:r w:rsidR="00402B87" w:rsidRPr="006D435A">
        <w:rPr>
          <w:rFonts w:ascii="Arial" w:hAnsi="Arial" w:cs="Arial"/>
        </w:rPr>
        <w:t xml:space="preserve">niem </w:t>
      </w:r>
      <w:r w:rsidRPr="006D435A">
        <w:rPr>
          <w:rFonts w:ascii="Arial" w:hAnsi="Arial" w:cs="Arial"/>
        </w:rPr>
        <w:t xml:space="preserve">Wszystkich Świętych </w:t>
      </w:r>
      <w:r w:rsidR="00402B87" w:rsidRPr="006D435A">
        <w:rPr>
          <w:rFonts w:ascii="Arial" w:hAnsi="Arial" w:cs="Arial"/>
        </w:rPr>
        <w:t>w</w:t>
      </w:r>
      <w:r w:rsidRPr="006D435A">
        <w:rPr>
          <w:rFonts w:ascii="Arial" w:hAnsi="Arial" w:cs="Arial"/>
        </w:rPr>
        <w:t xml:space="preserve"> 202</w:t>
      </w:r>
      <w:r w:rsidR="00874688" w:rsidRPr="006D435A">
        <w:rPr>
          <w:rFonts w:ascii="Arial" w:hAnsi="Arial" w:cs="Arial"/>
        </w:rPr>
        <w:t>2</w:t>
      </w:r>
      <w:r w:rsidR="006B40A8" w:rsidRPr="006D435A">
        <w:rPr>
          <w:rFonts w:ascii="Arial" w:hAnsi="Arial" w:cs="Arial"/>
        </w:rPr>
        <w:t xml:space="preserve"> r.</w:t>
      </w:r>
      <w:r w:rsidR="00402B87" w:rsidRPr="006D435A">
        <w:rPr>
          <w:rFonts w:ascii="Arial" w:hAnsi="Arial" w:cs="Arial"/>
        </w:rPr>
        <w:t xml:space="preserve"> w woj. zachodniopomorskim.</w:t>
      </w:r>
      <w:bookmarkStart w:id="0" w:name="_GoBack"/>
      <w:bookmarkEnd w:id="0"/>
    </w:p>
    <w:p w:rsidR="00CD6593" w:rsidRPr="006B40A8" w:rsidRDefault="00CD6593" w:rsidP="005D3A2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910"/>
        <w:gridCol w:w="6615"/>
      </w:tblGrid>
      <w:tr w:rsidR="005D3A22" w:rsidTr="009C6A3B">
        <w:trPr>
          <w:trHeight w:val="473"/>
        </w:trPr>
        <w:tc>
          <w:tcPr>
            <w:tcW w:w="537" w:type="dxa"/>
            <w:vAlign w:val="center"/>
          </w:tcPr>
          <w:p w:rsidR="005D3A22" w:rsidRPr="005D3A22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3A2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10" w:type="dxa"/>
            <w:vAlign w:val="center"/>
          </w:tcPr>
          <w:p w:rsidR="005D3A22" w:rsidRPr="005D3A22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3A22">
              <w:rPr>
                <w:rFonts w:ascii="Arial" w:hAnsi="Arial" w:cs="Arial"/>
                <w:sz w:val="16"/>
                <w:szCs w:val="16"/>
              </w:rPr>
              <w:t>Jednostka Policji</w:t>
            </w:r>
          </w:p>
        </w:tc>
        <w:tc>
          <w:tcPr>
            <w:tcW w:w="6615" w:type="dxa"/>
            <w:vAlign w:val="center"/>
          </w:tcPr>
          <w:p w:rsidR="005D3A22" w:rsidRPr="005D3A22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Zmiany w organizacji ruchu przy cmentarzach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Białogard</w:t>
            </w:r>
          </w:p>
        </w:tc>
        <w:tc>
          <w:tcPr>
            <w:tcW w:w="6615" w:type="dxa"/>
            <w:vAlign w:val="center"/>
          </w:tcPr>
          <w:p w:rsidR="005324AD" w:rsidRPr="00DF02F4" w:rsidRDefault="00A72233" w:rsidP="001873E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Karlino ul. 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Szymanowskiego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(droga gminna) – wprowadzenie ruchu jednokierunkowego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ul.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 Parkowa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(drog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 gminn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wprow</w:t>
            </w:r>
            <w:r w:rsidR="008C59D3">
              <w:rPr>
                <w:rFonts w:ascii="Arial" w:hAnsi="Arial" w:cs="Arial"/>
                <w:sz w:val="14"/>
                <w:szCs w:val="14"/>
              </w:rPr>
              <w:t>adzenie ruchu jednokierunkowego. C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zasowa organizacja ruchu </w:t>
            </w:r>
            <w:r w:rsidR="008C59D3">
              <w:rPr>
                <w:rFonts w:ascii="Arial" w:hAnsi="Arial" w:cs="Arial"/>
                <w:sz w:val="14"/>
                <w:szCs w:val="14"/>
              </w:rPr>
              <w:t xml:space="preserve">obowiązuje 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od godz. 06:00 dnia 01.11.2</w:t>
            </w:r>
            <w:r w:rsidR="004D2871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 xml:space="preserve"> r.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 do godz. 06:00 dnia 02.11.202</w:t>
            </w:r>
            <w:r w:rsidR="004D2871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Choszczno</w:t>
            </w:r>
          </w:p>
        </w:tc>
        <w:tc>
          <w:tcPr>
            <w:tcW w:w="6615" w:type="dxa"/>
            <w:vAlign w:val="center"/>
          </w:tcPr>
          <w:p w:rsidR="005D3A22" w:rsidRPr="00DF02F4" w:rsidRDefault="008B4AB4" w:rsidP="004F36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 xml:space="preserve">Choszczno ul. Kopernika – czasowa organizacja ruchu </w:t>
            </w:r>
            <w:r w:rsidR="008C59D3">
              <w:rPr>
                <w:rFonts w:ascii="Arial" w:hAnsi="Arial" w:cs="Arial"/>
                <w:sz w:val="14"/>
                <w:szCs w:val="14"/>
              </w:rPr>
              <w:t xml:space="preserve">obowiązuje </w:t>
            </w:r>
            <w:r w:rsidRPr="00DF02F4">
              <w:rPr>
                <w:rFonts w:ascii="Arial" w:hAnsi="Arial" w:cs="Arial"/>
                <w:sz w:val="14"/>
                <w:szCs w:val="14"/>
              </w:rPr>
              <w:t>od godz. 14:00</w:t>
            </w:r>
            <w:r w:rsidR="009921D7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dnia </w:t>
            </w:r>
            <w:r w:rsidR="004F3604" w:rsidRPr="00DF02F4">
              <w:rPr>
                <w:rFonts w:ascii="Arial" w:hAnsi="Arial" w:cs="Arial"/>
                <w:sz w:val="14"/>
                <w:szCs w:val="14"/>
              </w:rPr>
              <w:t>29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4F3604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do </w:t>
            </w:r>
            <w:r w:rsidR="009921D7" w:rsidRPr="00DF02F4">
              <w:rPr>
                <w:rFonts w:ascii="Arial" w:hAnsi="Arial" w:cs="Arial"/>
                <w:sz w:val="14"/>
                <w:szCs w:val="14"/>
              </w:rPr>
              <w:t xml:space="preserve">godz. 18:00 </w:t>
            </w:r>
            <w:r w:rsidRPr="00DF02F4">
              <w:rPr>
                <w:rFonts w:ascii="Arial" w:hAnsi="Arial" w:cs="Arial"/>
                <w:sz w:val="14"/>
                <w:szCs w:val="14"/>
              </w:rPr>
              <w:t>dnia 01.11.202</w:t>
            </w:r>
            <w:r w:rsidR="004F3604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(ob</w:t>
            </w:r>
            <w:r w:rsidR="00CD6D79">
              <w:rPr>
                <w:rFonts w:ascii="Arial" w:hAnsi="Arial" w:cs="Arial"/>
                <w:sz w:val="14"/>
                <w:szCs w:val="14"/>
              </w:rPr>
              <w:t>ustronny zakaz zatrzymywania), u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l. Zielna </w:t>
            </w:r>
            <w:r w:rsidR="009921D7" w:rsidRPr="00DF02F4">
              <w:rPr>
                <w:rFonts w:ascii="Arial" w:hAnsi="Arial" w:cs="Arial"/>
                <w:sz w:val="14"/>
                <w:szCs w:val="14"/>
              </w:rPr>
              <w:t xml:space="preserve">w Choszcznie </w:t>
            </w:r>
            <w:r w:rsidRPr="00DF02F4">
              <w:rPr>
                <w:rFonts w:ascii="Arial" w:hAnsi="Arial" w:cs="Arial"/>
                <w:sz w:val="14"/>
                <w:szCs w:val="14"/>
              </w:rPr>
              <w:t>czasowa organizacja ruchu od godz. 06:00 do 18:00 w dniu 01.11.202</w:t>
            </w:r>
            <w:r w:rsidR="004F3604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(zakaz zatrzymywania się od strony ogródków działkowych).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Drawsko Pomorskie</w:t>
            </w:r>
          </w:p>
        </w:tc>
        <w:tc>
          <w:tcPr>
            <w:tcW w:w="6615" w:type="dxa"/>
            <w:vAlign w:val="center"/>
          </w:tcPr>
          <w:p w:rsidR="005D3A22" w:rsidRPr="00DF02F4" w:rsidRDefault="005A62B5" w:rsidP="005D3A2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Nie planuje się wprowadzenia zmian w organizacji ruchu na terenie powiatu.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Goleniów</w:t>
            </w:r>
          </w:p>
        </w:tc>
        <w:tc>
          <w:tcPr>
            <w:tcW w:w="6615" w:type="dxa"/>
            <w:vAlign w:val="center"/>
          </w:tcPr>
          <w:p w:rsidR="003A54AD" w:rsidRDefault="00892499" w:rsidP="003A54A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Goleni</w:t>
            </w:r>
            <w:r w:rsidR="00CC3968" w:rsidRPr="00DF02F4">
              <w:rPr>
                <w:rFonts w:ascii="Arial" w:hAnsi="Arial" w:cs="Arial"/>
                <w:sz w:val="14"/>
                <w:szCs w:val="14"/>
              </w:rPr>
              <w:t>ów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 xml:space="preserve"> ul. Przestrzenna</w:t>
            </w:r>
            <w:r w:rsidR="003A54AD">
              <w:rPr>
                <w:rFonts w:ascii="Arial" w:hAnsi="Arial" w:cs="Arial"/>
                <w:sz w:val="14"/>
                <w:szCs w:val="14"/>
              </w:rPr>
              <w:t xml:space="preserve"> (droga powiatowa 4103Z) zamknięcie ulicy dla pojazdów z wyłączeniem komunikacji miejskiej na odcinku od skrętu na Lubczynę do ul. Matejki</w:t>
            </w:r>
            <w:r w:rsidR="00803D39">
              <w:rPr>
                <w:rFonts w:ascii="Arial" w:hAnsi="Arial" w:cs="Arial"/>
                <w:sz w:val="14"/>
                <w:szCs w:val="14"/>
              </w:rPr>
              <w:t>. C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zasowa organizacja ruchu </w:t>
            </w:r>
            <w:r w:rsidR="00803D39">
              <w:rPr>
                <w:rFonts w:ascii="Arial" w:hAnsi="Arial" w:cs="Arial"/>
                <w:sz w:val="14"/>
                <w:szCs w:val="14"/>
              </w:rPr>
              <w:t xml:space="preserve">obowiązywać będzie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w dniu </w:t>
            </w:r>
            <w:r w:rsidR="00CC3968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>1.11.202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>r.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 od godz. </w:t>
            </w:r>
            <w:r w:rsidR="00CC3968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6:00 do godz. 22:00. </w:t>
            </w:r>
          </w:p>
          <w:p w:rsidR="005D3A22" w:rsidRPr="00DF02F4" w:rsidRDefault="00892499" w:rsidP="003A54A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 xml:space="preserve">Nowogard 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>ul.</w:t>
            </w:r>
            <w:r w:rsidR="00035007">
              <w:rPr>
                <w:rFonts w:ascii="Arial" w:hAnsi="Arial" w:cs="Arial"/>
                <w:sz w:val="14"/>
                <w:szCs w:val="14"/>
              </w:rPr>
              <w:t xml:space="preserve"> Batalionów Chłopskich – jednokierunkowa, ul. Cmentarna na odcinku od ul. Nadtorowej do ul. Młynarskiej – wyłączona</w:t>
            </w:r>
            <w:r w:rsidR="00C43F2D">
              <w:rPr>
                <w:rFonts w:ascii="Arial" w:hAnsi="Arial" w:cs="Arial"/>
                <w:sz w:val="14"/>
                <w:szCs w:val="14"/>
              </w:rPr>
              <w:t xml:space="preserve"> z</w:t>
            </w:r>
            <w:r w:rsidR="00035007">
              <w:rPr>
                <w:rFonts w:ascii="Arial" w:hAnsi="Arial" w:cs="Arial"/>
                <w:sz w:val="14"/>
                <w:szCs w:val="14"/>
              </w:rPr>
              <w:t xml:space="preserve"> ruchu, ul. Cmentarna na odcinku od ul. A. Mickiewicza do ul. Młynarskiej droga jednokierunkowa w kierunku ul. Młynarskiej, zakaz zatrzymywania po prawej stronie, możliwość parkowania po lewej stronie, ul. Nadtorowa prawa strona – wyłączona z ruchu od przeja</w:t>
            </w:r>
            <w:r w:rsidR="000260C6">
              <w:rPr>
                <w:rFonts w:ascii="Arial" w:hAnsi="Arial" w:cs="Arial"/>
                <w:sz w:val="14"/>
                <w:szCs w:val="14"/>
              </w:rPr>
              <w:t>zdu kolejowego do posesji nr 3, ul. Nadtorowa lewa strona – jednokierunkowa w kierunku ul. H. Sienkiewicza, zakaz zatrzymywania się po prawej stronie, możliwość parkowania po lewej stronie, ul. Młynarska na odcinku od ul. Cmentarnej do ul. H. Sienkiewicza – jednokierunkowa, zakaz zatrzymywania się po prawej stronie, możliwość parkowania po lewej stronie, ul. A. Mickiewicza – zniesienie ograniczenia tonażu pojazdów, zakaz zatrzymywania się po obu stronach ulicy. C</w:t>
            </w:r>
            <w:r w:rsidR="00CC3968" w:rsidRPr="00DF02F4">
              <w:rPr>
                <w:rFonts w:ascii="Arial" w:hAnsi="Arial" w:cs="Arial"/>
                <w:sz w:val="14"/>
                <w:szCs w:val="14"/>
              </w:rPr>
              <w:t xml:space="preserve">zasowa </w:t>
            </w:r>
            <w:r w:rsidR="000260C6">
              <w:rPr>
                <w:rFonts w:ascii="Arial" w:hAnsi="Arial" w:cs="Arial"/>
                <w:sz w:val="14"/>
                <w:szCs w:val="14"/>
              </w:rPr>
              <w:t>zmiana organizacji</w:t>
            </w:r>
            <w:r w:rsidR="00CC3968" w:rsidRPr="00DF02F4">
              <w:rPr>
                <w:rFonts w:ascii="Arial" w:hAnsi="Arial" w:cs="Arial"/>
                <w:sz w:val="14"/>
                <w:szCs w:val="14"/>
              </w:rPr>
              <w:t xml:space="preserve"> ruchu </w:t>
            </w:r>
            <w:r w:rsidR="000260C6">
              <w:rPr>
                <w:rFonts w:ascii="Arial" w:hAnsi="Arial" w:cs="Arial"/>
                <w:sz w:val="14"/>
                <w:szCs w:val="14"/>
              </w:rPr>
              <w:t xml:space="preserve">obowiązywać </w:t>
            </w:r>
            <w:r w:rsidR="00803D39">
              <w:rPr>
                <w:rFonts w:ascii="Arial" w:hAnsi="Arial" w:cs="Arial"/>
                <w:sz w:val="14"/>
                <w:szCs w:val="14"/>
              </w:rPr>
              <w:t xml:space="preserve">będzie </w:t>
            </w:r>
            <w:r w:rsidR="00CC3968" w:rsidRPr="00DF02F4">
              <w:rPr>
                <w:rFonts w:ascii="Arial" w:hAnsi="Arial" w:cs="Arial"/>
                <w:sz w:val="14"/>
                <w:szCs w:val="14"/>
              </w:rPr>
              <w:t>od dnia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>29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>r.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 xml:space="preserve"> godz. 08:00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do 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 xml:space="preserve">dnia </w:t>
            </w:r>
            <w:r w:rsidRPr="00DF02F4">
              <w:rPr>
                <w:rFonts w:ascii="Arial" w:hAnsi="Arial" w:cs="Arial"/>
                <w:sz w:val="14"/>
                <w:szCs w:val="14"/>
              </w:rPr>
              <w:t>02.11.202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 xml:space="preserve"> r</w:t>
            </w:r>
            <w:r w:rsidRPr="00DF02F4">
              <w:rPr>
                <w:rFonts w:ascii="Arial" w:hAnsi="Arial" w:cs="Arial"/>
                <w:sz w:val="14"/>
                <w:szCs w:val="14"/>
              </w:rPr>
              <w:t>.</w:t>
            </w:r>
            <w:r w:rsidR="008F31C8" w:rsidRPr="00DF02F4">
              <w:rPr>
                <w:rFonts w:ascii="Arial" w:hAnsi="Arial" w:cs="Arial"/>
                <w:sz w:val="14"/>
                <w:szCs w:val="14"/>
              </w:rPr>
              <w:t xml:space="preserve"> do godz. 08:00.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Gryfice</w:t>
            </w:r>
          </w:p>
        </w:tc>
        <w:tc>
          <w:tcPr>
            <w:tcW w:w="6615" w:type="dxa"/>
            <w:vAlign w:val="center"/>
          </w:tcPr>
          <w:p w:rsidR="005D3A22" w:rsidRPr="00DF02F4" w:rsidRDefault="007E5F7F" w:rsidP="00803D3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Gryfice ul. Broniszewska</w:t>
            </w:r>
            <w:r w:rsidR="008F542B" w:rsidRPr="00DF02F4">
              <w:rPr>
                <w:rFonts w:ascii="Arial" w:hAnsi="Arial" w:cs="Arial"/>
                <w:sz w:val="14"/>
                <w:szCs w:val="14"/>
              </w:rPr>
              <w:t xml:space="preserve"> (droga </w:t>
            </w:r>
            <w:r w:rsidR="00CB661E">
              <w:rPr>
                <w:rFonts w:ascii="Arial" w:hAnsi="Arial" w:cs="Arial"/>
                <w:sz w:val="14"/>
                <w:szCs w:val="14"/>
              </w:rPr>
              <w:t>wojewódzka nr</w:t>
            </w:r>
            <w:r w:rsidR="00EB57D3" w:rsidRPr="00DF02F4">
              <w:rPr>
                <w:rFonts w:ascii="Arial" w:hAnsi="Arial" w:cs="Arial"/>
                <w:sz w:val="14"/>
                <w:szCs w:val="14"/>
              </w:rPr>
              <w:t xml:space="preserve"> 105)</w:t>
            </w:r>
            <w:r w:rsidR="00CB661E">
              <w:rPr>
                <w:rFonts w:ascii="Arial" w:hAnsi="Arial" w:cs="Arial"/>
                <w:sz w:val="14"/>
                <w:szCs w:val="14"/>
              </w:rPr>
              <w:t xml:space="preserve"> – wprowadzenie ruchu jednokierunkowego na odcinku od ul. Janą Dąbskiego do ul. Polnej</w:t>
            </w:r>
            <w:r w:rsidR="00EB57D3" w:rsidRPr="00DF02F4">
              <w:rPr>
                <w:rFonts w:ascii="Arial" w:hAnsi="Arial" w:cs="Arial"/>
                <w:sz w:val="14"/>
                <w:szCs w:val="14"/>
              </w:rPr>
              <w:t>, ul. Śniadeckich (droga powiatowa 3210Z</w:t>
            </w:r>
            <w:r w:rsidR="008F542B" w:rsidRPr="00DF02F4">
              <w:rPr>
                <w:rFonts w:ascii="Arial" w:hAnsi="Arial" w:cs="Arial"/>
                <w:sz w:val="14"/>
                <w:szCs w:val="14"/>
              </w:rPr>
              <w:t>)</w:t>
            </w:r>
            <w:r w:rsidR="00CB661E">
              <w:rPr>
                <w:rFonts w:ascii="Arial" w:hAnsi="Arial" w:cs="Arial"/>
                <w:sz w:val="14"/>
                <w:szCs w:val="14"/>
              </w:rPr>
              <w:t xml:space="preserve"> – poprowadzony będzie objazd do ul. Polnej i ul. Jana Dąbskiego</w:t>
            </w:r>
            <w:r w:rsidR="004352B0" w:rsidRPr="00DF02F4">
              <w:rPr>
                <w:rFonts w:ascii="Arial" w:hAnsi="Arial" w:cs="Arial"/>
                <w:sz w:val="14"/>
                <w:szCs w:val="14"/>
              </w:rPr>
              <w:t>, ul. Słowiańska (droga gminna 847056Z)</w:t>
            </w:r>
            <w:r w:rsidR="00CB661E">
              <w:rPr>
                <w:rFonts w:ascii="Arial" w:hAnsi="Arial" w:cs="Arial"/>
                <w:sz w:val="14"/>
                <w:szCs w:val="14"/>
              </w:rPr>
              <w:t xml:space="preserve"> – wprowadzony zostanie ruchu jednokierunkowy</w:t>
            </w:r>
            <w:r w:rsidR="004352B0" w:rsidRPr="00DF02F4">
              <w:rPr>
                <w:rFonts w:ascii="Arial" w:hAnsi="Arial" w:cs="Arial"/>
                <w:sz w:val="14"/>
                <w:szCs w:val="14"/>
              </w:rPr>
              <w:t>, ul. Polna</w:t>
            </w:r>
            <w:r w:rsidR="000E3337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52B0" w:rsidRPr="00DF02F4">
              <w:rPr>
                <w:rFonts w:ascii="Arial" w:hAnsi="Arial" w:cs="Arial"/>
                <w:sz w:val="14"/>
                <w:szCs w:val="14"/>
              </w:rPr>
              <w:t xml:space="preserve">(droga gminna </w:t>
            </w:r>
            <w:r w:rsidR="00C727D3" w:rsidRPr="00DF02F4">
              <w:rPr>
                <w:rFonts w:ascii="Arial" w:hAnsi="Arial" w:cs="Arial"/>
                <w:sz w:val="14"/>
                <w:szCs w:val="14"/>
              </w:rPr>
              <w:t>837092</w:t>
            </w:r>
            <w:r w:rsidR="004352B0" w:rsidRPr="00DF02F4">
              <w:rPr>
                <w:rFonts w:ascii="Arial" w:hAnsi="Arial" w:cs="Arial"/>
                <w:sz w:val="14"/>
                <w:szCs w:val="14"/>
              </w:rPr>
              <w:t>Z)</w:t>
            </w:r>
            <w:r w:rsidR="00CB661E">
              <w:rPr>
                <w:rFonts w:ascii="Arial" w:hAnsi="Arial" w:cs="Arial"/>
                <w:sz w:val="14"/>
                <w:szCs w:val="14"/>
              </w:rPr>
              <w:t xml:space="preserve"> – wprowadzony zostanie ruchu jednokierunkowy na odcinku od ul. Br</w:t>
            </w:r>
            <w:r w:rsidR="00803D39">
              <w:rPr>
                <w:rFonts w:ascii="Arial" w:hAnsi="Arial" w:cs="Arial"/>
                <w:sz w:val="14"/>
                <w:szCs w:val="14"/>
              </w:rPr>
              <w:t>oniszewskiej do ul. Śniadeckich. Czasowa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organizacja ruchu </w:t>
            </w:r>
            <w:r w:rsidR="00803D39">
              <w:rPr>
                <w:rFonts w:ascii="Arial" w:hAnsi="Arial" w:cs="Arial"/>
                <w:sz w:val="14"/>
                <w:szCs w:val="14"/>
              </w:rPr>
              <w:t xml:space="preserve">obowiązywać będzie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od godz. 08:00 dnia </w:t>
            </w:r>
            <w:r w:rsidR="00C727D3" w:rsidRPr="00DF02F4">
              <w:rPr>
                <w:rFonts w:ascii="Arial" w:hAnsi="Arial" w:cs="Arial"/>
                <w:sz w:val="14"/>
                <w:szCs w:val="14"/>
              </w:rPr>
              <w:t>31</w:t>
            </w:r>
            <w:r w:rsidR="008F542B"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C727D3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</w:t>
            </w:r>
            <w:r w:rsidR="008F542B" w:rsidRPr="00DF02F4">
              <w:rPr>
                <w:rFonts w:ascii="Arial" w:hAnsi="Arial" w:cs="Arial"/>
                <w:sz w:val="14"/>
                <w:szCs w:val="14"/>
              </w:rPr>
              <w:t xml:space="preserve">. do godz. </w:t>
            </w:r>
            <w:r w:rsidR="00C727D3" w:rsidRPr="00DF02F4">
              <w:rPr>
                <w:rFonts w:ascii="Arial" w:hAnsi="Arial" w:cs="Arial"/>
                <w:sz w:val="14"/>
                <w:szCs w:val="14"/>
              </w:rPr>
              <w:t>10</w:t>
            </w:r>
            <w:r w:rsidR="008F542B" w:rsidRPr="00DF02F4">
              <w:rPr>
                <w:rFonts w:ascii="Arial" w:hAnsi="Arial" w:cs="Arial"/>
                <w:sz w:val="14"/>
                <w:szCs w:val="14"/>
              </w:rPr>
              <w:t>:00 dnia 02.11.202</w:t>
            </w:r>
            <w:r w:rsidR="00C727D3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Gryfino</w:t>
            </w:r>
          </w:p>
        </w:tc>
        <w:tc>
          <w:tcPr>
            <w:tcW w:w="6615" w:type="dxa"/>
            <w:vAlign w:val="center"/>
          </w:tcPr>
          <w:p w:rsidR="005D3A22" w:rsidRPr="00DF02F4" w:rsidRDefault="00CC3968" w:rsidP="00803D3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Gryfino ul. P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omorska (droga powiatowa nr 1485Z)</w:t>
            </w:r>
            <w:r w:rsidR="00803D39">
              <w:rPr>
                <w:rFonts w:ascii="Arial" w:hAnsi="Arial" w:cs="Arial"/>
                <w:sz w:val="14"/>
                <w:szCs w:val="14"/>
              </w:rPr>
              <w:t xml:space="preserve">. Czasowa 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organizacja ruchu </w:t>
            </w:r>
            <w:r w:rsidR="00803D39">
              <w:rPr>
                <w:rFonts w:ascii="Arial" w:hAnsi="Arial" w:cs="Arial"/>
                <w:sz w:val="14"/>
                <w:szCs w:val="14"/>
              </w:rPr>
              <w:t xml:space="preserve">obowiązywać będzie 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od godz. 0</w:t>
            </w:r>
            <w:r w:rsidR="00E60A9B" w:rsidRPr="00DF02F4">
              <w:rPr>
                <w:rFonts w:ascii="Arial" w:hAnsi="Arial" w:cs="Arial"/>
                <w:sz w:val="14"/>
                <w:szCs w:val="14"/>
              </w:rPr>
              <w:t>6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>:00 dnia 29.10.2</w:t>
            </w:r>
            <w:r w:rsidR="00E60A9B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 r.  do godz. 06:00 dnia 02.11.2</w:t>
            </w:r>
            <w:r w:rsidR="00E60A9B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5324AD" w:rsidRPr="00DF02F4">
              <w:rPr>
                <w:rFonts w:ascii="Arial" w:hAnsi="Arial" w:cs="Arial"/>
                <w:sz w:val="14"/>
                <w:szCs w:val="14"/>
              </w:rPr>
              <w:t xml:space="preserve"> r</w:t>
            </w:r>
            <w:r w:rsidR="007B0CD5" w:rsidRPr="00DF02F4">
              <w:rPr>
                <w:rFonts w:ascii="Arial" w:hAnsi="Arial" w:cs="Arial"/>
                <w:sz w:val="14"/>
                <w:szCs w:val="14"/>
              </w:rPr>
              <w:t>.</w:t>
            </w:r>
            <w:r w:rsidR="00E60A9B" w:rsidRPr="00DF02F4">
              <w:rPr>
                <w:rFonts w:ascii="Arial" w:hAnsi="Arial" w:cs="Arial"/>
                <w:sz w:val="14"/>
                <w:szCs w:val="14"/>
              </w:rPr>
              <w:t xml:space="preserve"> Przedmiotowa zmiana dotyczyć będzie częściowego wyłączenia z ruchu ul. Pomorskiej </w:t>
            </w:r>
            <w:r w:rsidR="002D30EF" w:rsidRPr="00DF02F4">
              <w:rPr>
                <w:rFonts w:ascii="Arial" w:hAnsi="Arial" w:cs="Arial"/>
                <w:sz w:val="14"/>
                <w:szCs w:val="14"/>
              </w:rPr>
              <w:t xml:space="preserve">na odcinku od skrzyżowania z ul. Wojska Polskiego do skrzyżowania z ul. </w:t>
            </w:r>
            <w:r w:rsidR="00DC1692" w:rsidRPr="00DF02F4">
              <w:rPr>
                <w:rFonts w:ascii="Arial" w:hAnsi="Arial" w:cs="Arial"/>
                <w:sz w:val="14"/>
                <w:szCs w:val="14"/>
              </w:rPr>
              <w:t>Kołłątaja</w:t>
            </w:r>
            <w:r w:rsidR="002D30EF" w:rsidRPr="00DF02F4">
              <w:rPr>
                <w:rFonts w:ascii="Arial" w:hAnsi="Arial" w:cs="Arial"/>
                <w:sz w:val="14"/>
                <w:szCs w:val="14"/>
              </w:rPr>
              <w:t>.</w:t>
            </w:r>
            <w:r w:rsidR="007B0CD5" w:rsidRPr="00DF02F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Kamień Pomorski</w:t>
            </w:r>
          </w:p>
        </w:tc>
        <w:tc>
          <w:tcPr>
            <w:tcW w:w="6615" w:type="dxa"/>
            <w:vAlign w:val="center"/>
          </w:tcPr>
          <w:p w:rsidR="004E26C2" w:rsidRPr="00DF02F4" w:rsidRDefault="00B1085C" w:rsidP="00B351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Kamień Pomorski ul. Szczecińska</w:t>
            </w:r>
            <w:r w:rsidR="00D22777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82917" w:rsidRPr="00DF02F4">
              <w:rPr>
                <w:rFonts w:ascii="Arial" w:hAnsi="Arial" w:cs="Arial"/>
                <w:sz w:val="14"/>
                <w:szCs w:val="14"/>
              </w:rPr>
              <w:t>(droga gminna)</w:t>
            </w:r>
            <w:r w:rsidR="00943753">
              <w:rPr>
                <w:rFonts w:ascii="Arial" w:hAnsi="Arial" w:cs="Arial"/>
                <w:sz w:val="14"/>
                <w:szCs w:val="14"/>
              </w:rPr>
              <w:t xml:space="preserve">. Czasowa </w:t>
            </w:r>
            <w:r w:rsidR="00B35101" w:rsidRPr="00DF02F4">
              <w:rPr>
                <w:rFonts w:ascii="Arial" w:hAnsi="Arial" w:cs="Arial"/>
                <w:sz w:val="14"/>
                <w:szCs w:val="14"/>
              </w:rPr>
              <w:t>organizacja ruchu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3753">
              <w:rPr>
                <w:rFonts w:ascii="Arial" w:hAnsi="Arial" w:cs="Arial"/>
                <w:sz w:val="14"/>
                <w:szCs w:val="14"/>
              </w:rPr>
              <w:t xml:space="preserve">obowiązywać będzie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od godz. 06:00 </w:t>
            </w:r>
            <w:r w:rsidR="00F82917" w:rsidRPr="00DF02F4">
              <w:rPr>
                <w:rFonts w:ascii="Arial" w:hAnsi="Arial" w:cs="Arial"/>
                <w:sz w:val="14"/>
                <w:szCs w:val="14"/>
              </w:rPr>
              <w:t>dnia 31.10.202</w:t>
            </w:r>
            <w:r w:rsidR="00B35101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F82917" w:rsidRPr="00DF02F4">
              <w:rPr>
                <w:rFonts w:ascii="Arial" w:hAnsi="Arial" w:cs="Arial"/>
                <w:sz w:val="14"/>
                <w:szCs w:val="14"/>
              </w:rPr>
              <w:t xml:space="preserve"> r. do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godz. 2</w:t>
            </w:r>
            <w:r w:rsidR="00F82917" w:rsidRPr="00DF02F4">
              <w:rPr>
                <w:rFonts w:ascii="Arial" w:hAnsi="Arial" w:cs="Arial"/>
                <w:sz w:val="14"/>
                <w:szCs w:val="14"/>
              </w:rPr>
              <w:t>4:00 dnia 01.11.202</w:t>
            </w:r>
            <w:r w:rsidR="00B35101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</w:t>
            </w:r>
            <w:r w:rsidR="00607C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78BB">
              <w:rPr>
                <w:rFonts w:ascii="Arial" w:hAnsi="Arial" w:cs="Arial"/>
                <w:sz w:val="14"/>
                <w:szCs w:val="14"/>
              </w:rPr>
              <w:t>–</w:t>
            </w:r>
            <w:r w:rsidR="00BC0FD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78BB">
              <w:rPr>
                <w:rFonts w:ascii="Arial" w:hAnsi="Arial" w:cs="Arial"/>
                <w:sz w:val="14"/>
                <w:szCs w:val="14"/>
              </w:rPr>
              <w:t>zamknięcie odcinka ul. Szczecińskiej przy cmentarzu i poprowadzenie objazdu ulicami miasta.</w:t>
            </w:r>
          </w:p>
          <w:p w:rsidR="00B35101" w:rsidRPr="00DF02F4" w:rsidRDefault="00B35101" w:rsidP="00607C4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Wolin ul. Jaracza (droga gminna) obowiązywać będzie czasowa organizacja ruchu od godz. 06:00 dnia 29.10.2022 r. do godz. 24:00 dnia 01.11.2022 r.</w:t>
            </w:r>
            <w:r w:rsidR="00607C4F">
              <w:rPr>
                <w:rFonts w:ascii="Arial" w:hAnsi="Arial" w:cs="Arial"/>
                <w:sz w:val="14"/>
                <w:szCs w:val="14"/>
              </w:rPr>
              <w:t xml:space="preserve"> – wprowadzenie ruchu jednokierunkowego.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CB2B68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C4E3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Kołobrzeg</w:t>
            </w:r>
          </w:p>
        </w:tc>
        <w:tc>
          <w:tcPr>
            <w:tcW w:w="6615" w:type="dxa"/>
            <w:vAlign w:val="center"/>
          </w:tcPr>
          <w:p w:rsidR="005D3A22" w:rsidRPr="00DF02F4" w:rsidRDefault="00F57740" w:rsidP="00DB05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 xml:space="preserve">Kołobrzeg ul. VI Dywizji Piechoty </w:t>
            </w:r>
            <w:r w:rsidR="00332F89" w:rsidRPr="00DF02F4">
              <w:rPr>
                <w:rFonts w:ascii="Arial" w:hAnsi="Arial" w:cs="Arial"/>
                <w:sz w:val="14"/>
                <w:szCs w:val="14"/>
              </w:rPr>
              <w:t xml:space="preserve">(droga powiatowa nr P102Z)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ograniczenie prędkości do 30 km/h, </w:t>
            </w:r>
            <w:r w:rsidR="00332F89" w:rsidRPr="00DF02F4">
              <w:rPr>
                <w:rFonts w:ascii="Arial" w:hAnsi="Arial" w:cs="Arial"/>
                <w:sz w:val="14"/>
                <w:szCs w:val="14"/>
              </w:rPr>
              <w:t>w</w:t>
            </w:r>
            <w:r w:rsidR="00CC3968" w:rsidRPr="00DF02F4">
              <w:rPr>
                <w:rFonts w:ascii="Arial" w:hAnsi="Arial" w:cs="Arial"/>
                <w:sz w:val="14"/>
                <w:szCs w:val="14"/>
              </w:rPr>
              <w:t>ydzielenie postoju TAXI, zamknię</w:t>
            </w:r>
            <w:r w:rsidR="00332F89" w:rsidRPr="00DF02F4">
              <w:rPr>
                <w:rFonts w:ascii="Arial" w:hAnsi="Arial" w:cs="Arial"/>
                <w:sz w:val="14"/>
                <w:szCs w:val="14"/>
              </w:rPr>
              <w:t>cie dwóch wjazdów. Ul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. Świętego Wojciecha </w:t>
            </w:r>
            <w:r w:rsidR="00332F89" w:rsidRPr="00DF02F4">
              <w:rPr>
                <w:rFonts w:ascii="Arial" w:hAnsi="Arial" w:cs="Arial"/>
                <w:sz w:val="14"/>
                <w:szCs w:val="14"/>
              </w:rPr>
              <w:t xml:space="preserve">(droga gminna nr 865680Z) </w:t>
            </w:r>
            <w:r w:rsidR="00DB0584">
              <w:rPr>
                <w:rFonts w:ascii="Arial" w:hAnsi="Arial" w:cs="Arial"/>
                <w:sz w:val="14"/>
                <w:szCs w:val="14"/>
              </w:rPr>
              <w:t>wprowadzenie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ruch jednokierunkow</w:t>
            </w:r>
            <w:r w:rsidR="00DB0584">
              <w:rPr>
                <w:rFonts w:ascii="Arial" w:hAnsi="Arial" w:cs="Arial"/>
                <w:sz w:val="14"/>
                <w:szCs w:val="14"/>
              </w:rPr>
              <w:t>ego</w:t>
            </w:r>
            <w:r w:rsidR="00332F89" w:rsidRPr="00DF02F4">
              <w:rPr>
                <w:rFonts w:ascii="Arial" w:hAnsi="Arial" w:cs="Arial"/>
                <w:sz w:val="14"/>
                <w:szCs w:val="14"/>
              </w:rPr>
              <w:t>,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32F89" w:rsidRPr="00DF02F4">
              <w:rPr>
                <w:rFonts w:ascii="Arial" w:hAnsi="Arial" w:cs="Arial"/>
                <w:sz w:val="14"/>
                <w:szCs w:val="14"/>
              </w:rPr>
              <w:t xml:space="preserve">ustawienie znaków zakazu i nakazu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od godz. </w:t>
            </w:r>
            <w:r w:rsidR="00CB2B68" w:rsidRPr="00DF02F4">
              <w:rPr>
                <w:rFonts w:ascii="Arial" w:hAnsi="Arial" w:cs="Arial"/>
                <w:sz w:val="14"/>
                <w:szCs w:val="14"/>
              </w:rPr>
              <w:t>07</w:t>
            </w:r>
            <w:r w:rsidRPr="00DF02F4">
              <w:rPr>
                <w:rFonts w:ascii="Arial" w:hAnsi="Arial" w:cs="Arial"/>
                <w:sz w:val="14"/>
                <w:szCs w:val="14"/>
              </w:rPr>
              <w:t>:00 dnia 3</w:t>
            </w:r>
            <w:r w:rsidR="00CB2B68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CB2B68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do godz. 07:00 dnia 02.11.202</w:t>
            </w:r>
            <w:r w:rsidR="00CB2B68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5D3A22" w:rsidRPr="007B7CD9" w:rsidTr="009C6A3B">
        <w:trPr>
          <w:trHeight w:val="383"/>
        </w:trPr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KMP Koszalin</w:t>
            </w:r>
          </w:p>
        </w:tc>
        <w:tc>
          <w:tcPr>
            <w:tcW w:w="6615" w:type="dxa"/>
            <w:vAlign w:val="bottom"/>
          </w:tcPr>
          <w:p w:rsidR="003A6440" w:rsidRPr="00DF02F4" w:rsidRDefault="00787D0E" w:rsidP="003A6440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Koszalin u</w:t>
            </w:r>
            <w:r w:rsidR="0010587B" w:rsidRPr="00DF02F4">
              <w:rPr>
                <w:rFonts w:ascii="Arial" w:hAnsi="Arial" w:cs="Arial"/>
                <w:sz w:val="14"/>
                <w:szCs w:val="14"/>
              </w:rPr>
              <w:t>l. Gnieźnieńska od skrzyżowania z ul. Komunalną do skrzyżowania z ul. Diamentową w obu kierunkach ruchu og</w:t>
            </w:r>
            <w:r w:rsidRPr="00DF02F4">
              <w:rPr>
                <w:rFonts w:ascii="Arial" w:hAnsi="Arial" w:cs="Arial"/>
                <w:sz w:val="14"/>
                <w:szCs w:val="14"/>
              </w:rPr>
              <w:t>raniczenie prędkości do 30 km/h</w:t>
            </w:r>
            <w:r w:rsidR="0010587B" w:rsidRPr="00DF02F4">
              <w:rPr>
                <w:rFonts w:ascii="Arial" w:hAnsi="Arial" w:cs="Arial"/>
                <w:sz w:val="14"/>
                <w:szCs w:val="14"/>
              </w:rPr>
              <w:t xml:space="preserve"> oraz w</w:t>
            </w:r>
            <w:r w:rsidR="004C0ADD" w:rsidRPr="00DF02F4">
              <w:rPr>
                <w:rFonts w:ascii="Arial" w:hAnsi="Arial" w:cs="Arial"/>
                <w:sz w:val="14"/>
                <w:szCs w:val="14"/>
              </w:rPr>
              <w:t>prowadzenie zakazu zatrzymania. U</w:t>
            </w:r>
            <w:r w:rsidR="0010587B" w:rsidRPr="00DF02F4">
              <w:rPr>
                <w:rFonts w:ascii="Arial" w:hAnsi="Arial" w:cs="Arial"/>
                <w:sz w:val="14"/>
                <w:szCs w:val="14"/>
              </w:rPr>
              <w:t>l</w:t>
            </w:r>
            <w:r w:rsidR="004C0ADD" w:rsidRPr="00DF02F4">
              <w:rPr>
                <w:rFonts w:ascii="Arial" w:hAnsi="Arial" w:cs="Arial"/>
                <w:sz w:val="14"/>
                <w:szCs w:val="14"/>
              </w:rPr>
              <w:t>ica</w:t>
            </w:r>
            <w:r w:rsidR="0010587B" w:rsidRPr="00DF02F4">
              <w:rPr>
                <w:rFonts w:ascii="Arial" w:hAnsi="Arial" w:cs="Arial"/>
                <w:sz w:val="14"/>
                <w:szCs w:val="14"/>
              </w:rPr>
              <w:t xml:space="preserve"> Kamieniarska zakaz wjazdu od ul. Gnieźnieńskiej, ruch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odbywał się </w:t>
            </w:r>
            <w:r w:rsidR="0010587B" w:rsidRPr="00DF02F4">
              <w:rPr>
                <w:rFonts w:ascii="Arial" w:hAnsi="Arial" w:cs="Arial"/>
                <w:sz w:val="14"/>
                <w:szCs w:val="14"/>
              </w:rPr>
              <w:t xml:space="preserve">będzie tylko dla osób ze stoiskami handlowymi i osób niepełnosprawnych od ul. Połczyńskiej. </w:t>
            </w:r>
            <w:r w:rsidR="0010587B" w:rsidRPr="00DF02F4">
              <w:rPr>
                <w:rFonts w:ascii="Arial" w:hAnsi="Arial" w:cs="Arial"/>
                <w:bCs/>
                <w:sz w:val="14"/>
                <w:szCs w:val="14"/>
              </w:rPr>
              <w:t xml:space="preserve">Zmiany będą obowiązywać od </w:t>
            </w:r>
            <w:r w:rsidRPr="00DF02F4">
              <w:rPr>
                <w:rFonts w:ascii="Arial" w:hAnsi="Arial" w:cs="Arial"/>
                <w:bCs/>
                <w:sz w:val="14"/>
                <w:szCs w:val="14"/>
              </w:rPr>
              <w:t xml:space="preserve">dnia </w:t>
            </w:r>
            <w:r w:rsidR="0010587B" w:rsidRPr="00DF02F4">
              <w:rPr>
                <w:rFonts w:ascii="Arial" w:hAnsi="Arial" w:cs="Arial"/>
                <w:bCs/>
                <w:sz w:val="14"/>
                <w:szCs w:val="14"/>
              </w:rPr>
              <w:t>30.10.202</w:t>
            </w:r>
            <w:r w:rsidR="003A6440" w:rsidRPr="00DF02F4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="0010587B" w:rsidRPr="00DF02F4">
              <w:rPr>
                <w:rFonts w:ascii="Arial" w:hAnsi="Arial" w:cs="Arial"/>
                <w:bCs/>
                <w:sz w:val="14"/>
                <w:szCs w:val="14"/>
              </w:rPr>
              <w:t xml:space="preserve"> r</w:t>
            </w:r>
            <w:r w:rsidR="003B33F7" w:rsidRPr="00DF02F4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10587B" w:rsidRPr="00DF02F4">
              <w:rPr>
                <w:rFonts w:ascii="Arial" w:hAnsi="Arial" w:cs="Arial"/>
                <w:bCs/>
                <w:sz w:val="14"/>
                <w:szCs w:val="14"/>
              </w:rPr>
              <w:t xml:space="preserve"> godz. 05:00 do </w:t>
            </w:r>
            <w:r w:rsidRPr="00DF02F4">
              <w:rPr>
                <w:rFonts w:ascii="Arial" w:hAnsi="Arial" w:cs="Arial"/>
                <w:bCs/>
                <w:sz w:val="14"/>
                <w:szCs w:val="14"/>
              </w:rPr>
              <w:t xml:space="preserve">dnia </w:t>
            </w:r>
            <w:r w:rsidR="0010587B" w:rsidRPr="00DF02F4">
              <w:rPr>
                <w:rFonts w:ascii="Arial" w:hAnsi="Arial" w:cs="Arial"/>
                <w:bCs/>
                <w:sz w:val="14"/>
                <w:szCs w:val="14"/>
              </w:rPr>
              <w:t>02.11.202</w:t>
            </w:r>
            <w:r w:rsidR="003A6440" w:rsidRPr="00DF02F4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="0010587B" w:rsidRPr="00DF02F4">
              <w:rPr>
                <w:rFonts w:ascii="Arial" w:hAnsi="Arial" w:cs="Arial"/>
                <w:bCs/>
                <w:sz w:val="14"/>
                <w:szCs w:val="14"/>
              </w:rPr>
              <w:t xml:space="preserve"> r</w:t>
            </w:r>
            <w:r w:rsidR="003B33F7" w:rsidRPr="00DF02F4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10587B" w:rsidRPr="00DF02F4">
              <w:rPr>
                <w:rFonts w:ascii="Arial" w:hAnsi="Arial" w:cs="Arial"/>
                <w:bCs/>
                <w:sz w:val="14"/>
                <w:szCs w:val="14"/>
              </w:rPr>
              <w:t xml:space="preserve"> godz. 12:00.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Łobez</w:t>
            </w:r>
          </w:p>
        </w:tc>
        <w:tc>
          <w:tcPr>
            <w:tcW w:w="6615" w:type="dxa"/>
            <w:vAlign w:val="center"/>
          </w:tcPr>
          <w:p w:rsidR="005D3A22" w:rsidRPr="00DF02F4" w:rsidRDefault="00332F89" w:rsidP="003E0E7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Łobez u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l. W</w:t>
            </w:r>
            <w:r w:rsidR="00C07575">
              <w:rPr>
                <w:rFonts w:ascii="Arial" w:hAnsi="Arial" w:cs="Arial"/>
                <w:sz w:val="14"/>
                <w:szCs w:val="14"/>
              </w:rPr>
              <w:t>oj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. Polskiego droga powiatowa nr 4386Z czasowa organizacja ruchu </w:t>
            </w:r>
            <w:r w:rsidR="00B21C9F">
              <w:rPr>
                <w:rFonts w:ascii="Arial" w:hAnsi="Arial" w:cs="Arial"/>
                <w:sz w:val="14"/>
                <w:szCs w:val="14"/>
              </w:rPr>
              <w:t xml:space="preserve">obowiązywać będzie 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od g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odz.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2F34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8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:00 dnia 28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 r. do 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godz. 08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:00 dnia 02.11.202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 xml:space="preserve"> r. </w:t>
            </w:r>
            <w:r w:rsidR="0054709E">
              <w:rPr>
                <w:rFonts w:ascii="Arial" w:hAnsi="Arial" w:cs="Arial"/>
                <w:sz w:val="14"/>
                <w:szCs w:val="14"/>
              </w:rPr>
              <w:t xml:space="preserve"> – wprowadzenie zakazu zatrzymywania po prawej stronie drogi. 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U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l.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 xml:space="preserve"> W. Sikorskiego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  droga powiatowa nr 43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84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Z czasowa organizacja ruchu od g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odz.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2F34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:00 dnia 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 r. do 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 xml:space="preserve">godz. </w:t>
            </w:r>
            <w:r w:rsidR="00472F34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:00 dnia 02.11.202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 xml:space="preserve"> r. </w:t>
            </w:r>
            <w:r w:rsidR="0054709E">
              <w:rPr>
                <w:rFonts w:ascii="Arial" w:hAnsi="Arial" w:cs="Arial"/>
                <w:sz w:val="14"/>
                <w:szCs w:val="14"/>
              </w:rPr>
              <w:t xml:space="preserve">– wprowadzenie ruchu jednokierunkowego. 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U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l. 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J. Słowackiego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 droga powiatowa nr 43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67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Z czasowa organizacja ruchu od g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odz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472F34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>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 xml:space="preserve">:00 dnia 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 xml:space="preserve"> r. do 08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:00 dnia 02.11.202</w:t>
            </w:r>
            <w:r w:rsidR="003E0E7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991F63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B3886" w:rsidRPr="00DF02F4">
              <w:rPr>
                <w:rFonts w:ascii="Arial" w:hAnsi="Arial" w:cs="Arial"/>
                <w:sz w:val="14"/>
                <w:szCs w:val="14"/>
              </w:rPr>
              <w:t>r.</w:t>
            </w:r>
            <w:r w:rsidR="0054709E">
              <w:rPr>
                <w:rFonts w:ascii="Arial" w:hAnsi="Arial" w:cs="Arial"/>
                <w:sz w:val="14"/>
                <w:szCs w:val="14"/>
              </w:rPr>
              <w:t xml:space="preserve"> - wprowadzenie zakazu zatrzymywania po prawej stronie drogi.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Myślibórz</w:t>
            </w:r>
          </w:p>
        </w:tc>
        <w:tc>
          <w:tcPr>
            <w:tcW w:w="6615" w:type="dxa"/>
            <w:vAlign w:val="bottom"/>
          </w:tcPr>
          <w:p w:rsidR="005D3A22" w:rsidRPr="00DF02F4" w:rsidRDefault="00676530" w:rsidP="00F00E5A">
            <w:pPr>
              <w:jc w:val="both"/>
              <w:rPr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 xml:space="preserve">Myślibórz ul. Celna 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(</w:t>
            </w:r>
            <w:r w:rsidRPr="00DF02F4">
              <w:rPr>
                <w:rFonts w:ascii="Arial" w:hAnsi="Arial" w:cs="Arial"/>
                <w:sz w:val="14"/>
                <w:szCs w:val="14"/>
              </w:rPr>
              <w:t>droga powiatowa Nr 2161Z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)</w:t>
            </w:r>
            <w:r w:rsidR="00BF0BFC">
              <w:rPr>
                <w:rFonts w:ascii="Arial" w:hAnsi="Arial" w:cs="Arial"/>
                <w:sz w:val="14"/>
                <w:szCs w:val="14"/>
              </w:rPr>
              <w:t xml:space="preserve"> – wprowadzenie zakazu zatrzymywania się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D90B46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ul. Północna (droga gminna 2204044)</w:t>
            </w:r>
            <w:r w:rsidR="00BF0BFC">
              <w:rPr>
                <w:rFonts w:ascii="Arial" w:hAnsi="Arial" w:cs="Arial"/>
                <w:sz w:val="14"/>
                <w:szCs w:val="14"/>
              </w:rPr>
              <w:t xml:space="preserve"> – posadowienie znaku zakaz skrętu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,</w:t>
            </w:r>
            <w:r w:rsidR="00BF0B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ul. Daszyńskiego (droga gminna 2204016)</w:t>
            </w:r>
            <w:r w:rsidR="00BF0BFC">
              <w:rPr>
                <w:rFonts w:ascii="Arial" w:hAnsi="Arial" w:cs="Arial"/>
                <w:sz w:val="14"/>
                <w:szCs w:val="14"/>
              </w:rPr>
              <w:t xml:space="preserve"> – wprowadzenie ruchu jednokierunkowego, 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Osiedle Piastów (droga gminna 2201040)</w:t>
            </w:r>
            <w:r w:rsidR="00BF0BFC">
              <w:rPr>
                <w:rFonts w:ascii="Arial" w:hAnsi="Arial" w:cs="Arial"/>
                <w:sz w:val="14"/>
                <w:szCs w:val="14"/>
              </w:rPr>
              <w:t xml:space="preserve"> – wprowa</w:t>
            </w:r>
            <w:r w:rsidR="00F00E5A">
              <w:rPr>
                <w:rFonts w:ascii="Arial" w:hAnsi="Arial" w:cs="Arial"/>
                <w:sz w:val="14"/>
                <w:szCs w:val="14"/>
              </w:rPr>
              <w:t xml:space="preserve">dzenie ruchu jednokierunkowego. Czasowa organizacja ruchu 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obowiązywać będzie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od godz. </w:t>
            </w:r>
            <w:r w:rsidR="00494DEE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>6</w:t>
            </w:r>
            <w:r w:rsidR="00494DEE" w:rsidRPr="00DF02F4">
              <w:rPr>
                <w:rFonts w:ascii="Arial" w:hAnsi="Arial" w:cs="Arial"/>
                <w:sz w:val="14"/>
                <w:szCs w:val="14"/>
              </w:rPr>
              <w:t>:</w:t>
            </w:r>
            <w:r w:rsidRPr="00DF02F4">
              <w:rPr>
                <w:rFonts w:ascii="Arial" w:hAnsi="Arial" w:cs="Arial"/>
                <w:sz w:val="14"/>
                <w:szCs w:val="14"/>
              </w:rPr>
              <w:t>00 dnia 31.10.202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r. do godz. </w:t>
            </w:r>
            <w:r w:rsidR="00494DEE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>6</w:t>
            </w:r>
            <w:r w:rsidR="00494DEE" w:rsidRPr="00DF02F4">
              <w:rPr>
                <w:rFonts w:ascii="Arial" w:hAnsi="Arial" w:cs="Arial"/>
                <w:sz w:val="14"/>
                <w:szCs w:val="14"/>
              </w:rPr>
              <w:t>:</w:t>
            </w:r>
            <w:r w:rsidR="007F15F0" w:rsidRPr="00DF02F4">
              <w:rPr>
                <w:rFonts w:ascii="Arial" w:hAnsi="Arial" w:cs="Arial"/>
                <w:sz w:val="14"/>
                <w:szCs w:val="14"/>
              </w:rPr>
              <w:t>00 dnia 03</w:t>
            </w:r>
            <w:r w:rsidRPr="00DF02F4">
              <w:rPr>
                <w:rFonts w:ascii="Arial" w:hAnsi="Arial" w:cs="Arial"/>
                <w:sz w:val="14"/>
                <w:szCs w:val="14"/>
              </w:rPr>
              <w:t>.11.202</w:t>
            </w:r>
            <w:r w:rsidR="00DC169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>r.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Police</w:t>
            </w:r>
          </w:p>
        </w:tc>
        <w:tc>
          <w:tcPr>
            <w:tcW w:w="6615" w:type="dxa"/>
            <w:vAlign w:val="center"/>
          </w:tcPr>
          <w:p w:rsidR="00734BFB" w:rsidRDefault="001E4F30" w:rsidP="002B62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 xml:space="preserve">W114 ul. Tanowska – czasowa organizacja ruchu </w:t>
            </w:r>
            <w:r w:rsidR="00734BFB">
              <w:rPr>
                <w:rFonts w:ascii="Arial" w:hAnsi="Arial" w:cs="Arial"/>
                <w:sz w:val="14"/>
                <w:szCs w:val="14"/>
              </w:rPr>
              <w:t xml:space="preserve">obowiązywać będzie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od godz. </w:t>
            </w:r>
            <w:r w:rsidR="00AF55FE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0:00 </w:t>
            </w:r>
            <w:r w:rsidR="00494DEE" w:rsidRPr="00DF02F4">
              <w:rPr>
                <w:rFonts w:ascii="Arial" w:hAnsi="Arial" w:cs="Arial"/>
                <w:sz w:val="14"/>
                <w:szCs w:val="14"/>
              </w:rPr>
              <w:t xml:space="preserve">dnia </w:t>
            </w:r>
            <w:r w:rsidRPr="00DF02F4">
              <w:rPr>
                <w:rFonts w:ascii="Arial" w:hAnsi="Arial" w:cs="Arial"/>
                <w:sz w:val="14"/>
                <w:szCs w:val="14"/>
              </w:rPr>
              <w:t>3</w:t>
            </w:r>
            <w:r w:rsidR="00E30AEB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AF55FE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>r. do dnia 02.11.202</w:t>
            </w:r>
            <w:r w:rsidR="00AF55FE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do godzin wieczornych</w:t>
            </w:r>
            <w:r w:rsidR="008A67AD">
              <w:rPr>
                <w:rFonts w:ascii="Arial" w:hAnsi="Arial" w:cs="Arial"/>
                <w:sz w:val="14"/>
                <w:szCs w:val="14"/>
              </w:rPr>
              <w:t xml:space="preserve"> – wprowadzenie ograniczenia prędkości do 30 km/h oraz wprowadzenie ruchu jednokierunkowego na parkingu przy cmentarzu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5D3A22" w:rsidRPr="00DF02F4" w:rsidRDefault="001E4F30" w:rsidP="002B62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 xml:space="preserve">Niekłończyca </w:t>
            </w:r>
            <w:r w:rsidR="002B6263" w:rsidRPr="00DF02F4">
              <w:rPr>
                <w:rFonts w:ascii="Arial" w:hAnsi="Arial" w:cs="Arial"/>
                <w:sz w:val="14"/>
                <w:szCs w:val="14"/>
              </w:rPr>
              <w:t xml:space="preserve">droga wojewódzka nr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114 czasowa organizacja ruchu od godz. </w:t>
            </w:r>
            <w:r w:rsidR="00AF55FE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0:00 </w:t>
            </w:r>
            <w:r w:rsidR="00494DEE" w:rsidRPr="00DF02F4">
              <w:rPr>
                <w:rFonts w:ascii="Arial" w:hAnsi="Arial" w:cs="Arial"/>
                <w:sz w:val="14"/>
                <w:szCs w:val="14"/>
              </w:rPr>
              <w:t xml:space="preserve">dnia </w:t>
            </w:r>
            <w:r w:rsidRPr="00DF02F4">
              <w:rPr>
                <w:rFonts w:ascii="Arial" w:hAnsi="Arial" w:cs="Arial"/>
                <w:sz w:val="14"/>
                <w:szCs w:val="14"/>
              </w:rPr>
              <w:t>3</w:t>
            </w:r>
            <w:r w:rsidR="00E30AEB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AF55FE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do dnia 02.11.202</w:t>
            </w:r>
            <w:r w:rsidR="00AF55FE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</w:t>
            </w:r>
            <w:r w:rsidR="00E30AEB" w:rsidRPr="00DF02F4">
              <w:rPr>
                <w:rFonts w:ascii="Arial" w:hAnsi="Arial" w:cs="Arial"/>
                <w:sz w:val="14"/>
                <w:szCs w:val="14"/>
              </w:rPr>
              <w:t xml:space="preserve"> do godzin wieczornych</w:t>
            </w:r>
            <w:r w:rsidR="008A67AD">
              <w:rPr>
                <w:rFonts w:ascii="Arial" w:hAnsi="Arial" w:cs="Arial"/>
                <w:sz w:val="14"/>
                <w:szCs w:val="14"/>
              </w:rPr>
              <w:t xml:space="preserve"> – ograniczenie prędkości do 30 km/h</w:t>
            </w:r>
            <w:r w:rsidR="00494DEE" w:rsidRPr="00DF02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Pyrzyce</w:t>
            </w:r>
          </w:p>
        </w:tc>
        <w:tc>
          <w:tcPr>
            <w:tcW w:w="6615" w:type="dxa"/>
            <w:vAlign w:val="center"/>
          </w:tcPr>
          <w:p w:rsidR="00AD3B08" w:rsidRPr="00DF02F4" w:rsidRDefault="00394FBB" w:rsidP="00394F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Pyrzyce ul. Cmentarna (P1605Z) – wprowadzenie ruchu jednokierunkowego dla pojazdów i wydzielenie jezdni dla ruchu pieszych</w:t>
            </w:r>
            <w:r w:rsidR="00BD28FF" w:rsidRPr="00DF02F4">
              <w:rPr>
                <w:rFonts w:ascii="Arial" w:hAnsi="Arial" w:cs="Arial"/>
                <w:sz w:val="14"/>
                <w:szCs w:val="14"/>
              </w:rPr>
              <w:t>, ul. Basenowa (G620002Z)</w:t>
            </w:r>
            <w:r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734BFB">
              <w:rPr>
                <w:rFonts w:ascii="Arial" w:hAnsi="Arial" w:cs="Arial"/>
                <w:sz w:val="14"/>
                <w:szCs w:val="14"/>
              </w:rPr>
              <w:t xml:space="preserve"> wykorzystanie ulicy na parking. C</w:t>
            </w:r>
            <w:r w:rsidR="00BD28FF" w:rsidRPr="00DF02F4">
              <w:rPr>
                <w:rFonts w:ascii="Arial" w:hAnsi="Arial" w:cs="Arial"/>
                <w:sz w:val="14"/>
                <w:szCs w:val="14"/>
              </w:rPr>
              <w:t>zasowa zmiana organizacji ruchu drogowego</w:t>
            </w:r>
            <w:r w:rsidR="00AD3B08" w:rsidRPr="00DF02F4">
              <w:rPr>
                <w:rFonts w:ascii="Arial" w:hAnsi="Arial" w:cs="Arial"/>
                <w:sz w:val="14"/>
                <w:szCs w:val="14"/>
              </w:rPr>
              <w:t xml:space="preserve"> obowiązuje od dnia </w:t>
            </w:r>
            <w:r w:rsidR="00BD28FF" w:rsidRPr="00DF02F4">
              <w:rPr>
                <w:rFonts w:ascii="Arial" w:hAnsi="Arial" w:cs="Arial"/>
                <w:sz w:val="14"/>
                <w:szCs w:val="14"/>
              </w:rPr>
              <w:t>29</w:t>
            </w:r>
            <w:r w:rsidR="00AD3B08"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BD28FF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AD3B08" w:rsidRPr="00DF02F4">
              <w:rPr>
                <w:rFonts w:ascii="Arial" w:hAnsi="Arial" w:cs="Arial"/>
                <w:sz w:val="14"/>
                <w:szCs w:val="14"/>
              </w:rPr>
              <w:t xml:space="preserve"> r. godz. 08:00 do dnia 0</w:t>
            </w:r>
            <w:r w:rsidR="00BD28FF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AD3B08" w:rsidRPr="00DF02F4">
              <w:rPr>
                <w:rFonts w:ascii="Arial" w:hAnsi="Arial" w:cs="Arial"/>
                <w:sz w:val="14"/>
                <w:szCs w:val="14"/>
              </w:rPr>
              <w:t>.11.202</w:t>
            </w:r>
            <w:r w:rsidR="00BD28FF" w:rsidRPr="00DF02F4">
              <w:rPr>
                <w:rFonts w:ascii="Arial" w:hAnsi="Arial" w:cs="Arial"/>
                <w:sz w:val="14"/>
                <w:szCs w:val="14"/>
              </w:rPr>
              <w:t>2 r. godz. 22</w:t>
            </w:r>
            <w:r w:rsidR="00AD3B08" w:rsidRPr="00DF02F4">
              <w:rPr>
                <w:rFonts w:ascii="Arial" w:hAnsi="Arial" w:cs="Arial"/>
                <w:sz w:val="14"/>
                <w:szCs w:val="14"/>
              </w:rPr>
              <w:t>:00</w:t>
            </w:r>
            <w:r w:rsidR="00BD28FF" w:rsidRPr="00DF02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Sławno</w:t>
            </w:r>
          </w:p>
        </w:tc>
        <w:tc>
          <w:tcPr>
            <w:tcW w:w="6615" w:type="dxa"/>
            <w:vAlign w:val="center"/>
          </w:tcPr>
          <w:p w:rsidR="005D3A22" w:rsidRPr="00DF02F4" w:rsidRDefault="002E60D9" w:rsidP="0054709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Czasowa zmiana or</w:t>
            </w:r>
            <w:r w:rsidR="00F15477" w:rsidRPr="00DF02F4">
              <w:rPr>
                <w:rFonts w:ascii="Arial" w:hAnsi="Arial" w:cs="Arial"/>
                <w:sz w:val="14"/>
                <w:szCs w:val="14"/>
              </w:rPr>
              <w:t>ganizacji ruchu nastąpi w dniu 29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5D14CD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od godz. 16:00 do </w:t>
            </w:r>
            <w:r w:rsidR="00F15477" w:rsidRPr="00DF02F4">
              <w:rPr>
                <w:rFonts w:ascii="Arial" w:hAnsi="Arial" w:cs="Arial"/>
                <w:sz w:val="14"/>
                <w:szCs w:val="14"/>
              </w:rPr>
              <w:t xml:space="preserve">godz. 06:30 </w:t>
            </w:r>
            <w:r w:rsidRPr="00DF02F4">
              <w:rPr>
                <w:rFonts w:ascii="Arial" w:hAnsi="Arial" w:cs="Arial"/>
                <w:sz w:val="14"/>
                <w:szCs w:val="14"/>
              </w:rPr>
              <w:t>dnia 02.11.202</w:t>
            </w:r>
            <w:r w:rsidR="005D14CD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</w:t>
            </w:r>
            <w:r w:rsidR="0054709E">
              <w:rPr>
                <w:rFonts w:ascii="Arial" w:hAnsi="Arial" w:cs="Arial"/>
                <w:sz w:val="14"/>
                <w:szCs w:val="14"/>
              </w:rPr>
              <w:t xml:space="preserve">w Sławnie </w:t>
            </w:r>
            <w:r w:rsidRPr="00DF02F4">
              <w:rPr>
                <w:rFonts w:ascii="Arial" w:hAnsi="Arial" w:cs="Arial"/>
                <w:sz w:val="14"/>
                <w:szCs w:val="14"/>
              </w:rPr>
              <w:t>na ul. Se</w:t>
            </w:r>
            <w:r w:rsidR="00B45BEF" w:rsidRPr="00DF02F4">
              <w:rPr>
                <w:rFonts w:ascii="Arial" w:hAnsi="Arial" w:cs="Arial"/>
                <w:sz w:val="14"/>
                <w:szCs w:val="14"/>
              </w:rPr>
              <w:t>mpołowskiej</w:t>
            </w:r>
            <w:r w:rsidR="000C06C8">
              <w:rPr>
                <w:rFonts w:ascii="Arial" w:hAnsi="Arial" w:cs="Arial"/>
                <w:sz w:val="14"/>
                <w:szCs w:val="14"/>
              </w:rPr>
              <w:t xml:space="preserve"> – częściowe zamknię</w:t>
            </w:r>
            <w:r w:rsidR="0054709E">
              <w:rPr>
                <w:rFonts w:ascii="Arial" w:hAnsi="Arial" w:cs="Arial"/>
                <w:sz w:val="14"/>
                <w:szCs w:val="14"/>
              </w:rPr>
              <w:t>cie ulicy</w:t>
            </w:r>
            <w:r w:rsidR="00B45BEF" w:rsidRPr="00DF02F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4709E">
              <w:rPr>
                <w:rFonts w:ascii="Arial" w:hAnsi="Arial" w:cs="Arial"/>
                <w:sz w:val="14"/>
                <w:szCs w:val="14"/>
              </w:rPr>
              <w:t xml:space="preserve">ul. </w:t>
            </w:r>
            <w:r w:rsidR="00B45BEF" w:rsidRPr="00DF02F4">
              <w:rPr>
                <w:rFonts w:ascii="Arial" w:hAnsi="Arial" w:cs="Arial"/>
                <w:sz w:val="14"/>
                <w:szCs w:val="14"/>
              </w:rPr>
              <w:t>Witosa</w:t>
            </w:r>
            <w:r w:rsidR="0054709E">
              <w:rPr>
                <w:rFonts w:ascii="Arial" w:hAnsi="Arial" w:cs="Arial"/>
                <w:sz w:val="14"/>
                <w:szCs w:val="14"/>
              </w:rPr>
              <w:t xml:space="preserve"> – wprowadzenie ruchu jednokierunkowego</w:t>
            </w:r>
            <w:r w:rsidR="00B45BEF" w:rsidRPr="00DF02F4">
              <w:rPr>
                <w:rFonts w:ascii="Arial" w:hAnsi="Arial" w:cs="Arial"/>
                <w:sz w:val="14"/>
                <w:szCs w:val="14"/>
              </w:rPr>
              <w:t>,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709E">
              <w:rPr>
                <w:rFonts w:ascii="Arial" w:hAnsi="Arial" w:cs="Arial"/>
                <w:sz w:val="14"/>
                <w:szCs w:val="14"/>
              </w:rPr>
              <w:t xml:space="preserve">ul. </w:t>
            </w:r>
            <w:r w:rsidRPr="00DF02F4">
              <w:rPr>
                <w:rFonts w:ascii="Arial" w:hAnsi="Arial" w:cs="Arial"/>
                <w:sz w:val="14"/>
                <w:szCs w:val="14"/>
              </w:rPr>
              <w:t>Działkow</w:t>
            </w:r>
            <w:r w:rsidR="0054709E">
              <w:rPr>
                <w:rFonts w:ascii="Arial" w:hAnsi="Arial" w:cs="Arial"/>
                <w:sz w:val="14"/>
                <w:szCs w:val="14"/>
              </w:rPr>
              <w:t>a – wprowadzenie ruchu jednokierunkowego.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Stargard</w:t>
            </w:r>
          </w:p>
        </w:tc>
        <w:tc>
          <w:tcPr>
            <w:tcW w:w="6615" w:type="dxa"/>
            <w:vAlign w:val="center"/>
          </w:tcPr>
          <w:p w:rsidR="005D3A22" w:rsidRPr="00DF02F4" w:rsidRDefault="002816D5" w:rsidP="008E628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Stargard u</w:t>
            </w:r>
            <w:r w:rsidR="001E4F30" w:rsidRPr="00DF02F4">
              <w:rPr>
                <w:rFonts w:ascii="Arial" w:hAnsi="Arial" w:cs="Arial"/>
                <w:sz w:val="14"/>
                <w:szCs w:val="14"/>
              </w:rPr>
              <w:t>l. Kościuszki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(droga gminna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 xml:space="preserve"> 500163Z</w:t>
            </w:r>
            <w:r w:rsidRPr="00DF02F4">
              <w:rPr>
                <w:rFonts w:ascii="Arial" w:hAnsi="Arial" w:cs="Arial"/>
                <w:sz w:val="14"/>
                <w:szCs w:val="14"/>
              </w:rPr>
              <w:t>) czaso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>wa organizacja ruchu w dniach 31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r. godz. 0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>8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>:</w:t>
            </w:r>
            <w:r w:rsidRPr="00DF02F4">
              <w:rPr>
                <w:rFonts w:ascii="Arial" w:hAnsi="Arial" w:cs="Arial"/>
                <w:sz w:val="14"/>
                <w:szCs w:val="14"/>
              </w:rPr>
              <w:t>00 do dnia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 xml:space="preserve"> 01.11.202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 xml:space="preserve"> r.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 xml:space="preserve"> godz. 18:00. Zamknię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cie odcinka od 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 xml:space="preserve">Ronda Żołnierzy Wyklętych </w:t>
            </w:r>
            <w:r w:rsidRPr="00DF02F4">
              <w:rPr>
                <w:rFonts w:ascii="Arial" w:hAnsi="Arial" w:cs="Arial"/>
                <w:sz w:val="14"/>
                <w:szCs w:val="14"/>
              </w:rPr>
              <w:t>do wjazdu na teren Centrum Handlowego ,,Tęcz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>a</w:t>
            </w:r>
            <w:r w:rsidRPr="00DF02F4">
              <w:rPr>
                <w:rFonts w:ascii="Arial" w:hAnsi="Arial" w:cs="Arial"/>
                <w:sz w:val="14"/>
                <w:szCs w:val="14"/>
              </w:rPr>
              <w:t>” Kościuszki 73 (Kaufland). Ulica Przedwiośnie (droga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 xml:space="preserve"> gminna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 xml:space="preserve"> 500095Z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>) zamknię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cie odcinka od skrzyżowania z ul. Pogodną do 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 xml:space="preserve">końca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muru cmentarza </w:t>
            </w:r>
            <w:r w:rsidR="006E6BC3" w:rsidRPr="00DF02F4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8E6282" w:rsidRPr="00DF02F4">
              <w:rPr>
                <w:rFonts w:ascii="Arial" w:hAnsi="Arial" w:cs="Arial"/>
                <w:sz w:val="14"/>
                <w:szCs w:val="14"/>
              </w:rPr>
              <w:t xml:space="preserve">w dniach 31.10.2022 r. godz. 08:00 do dnia 01.11.2022 r. godz. 18:00. 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KMP Szczecin</w:t>
            </w:r>
          </w:p>
        </w:tc>
        <w:tc>
          <w:tcPr>
            <w:tcW w:w="6615" w:type="dxa"/>
            <w:vAlign w:val="center"/>
          </w:tcPr>
          <w:p w:rsidR="009179F5" w:rsidRPr="00DF02F4" w:rsidRDefault="009179F5" w:rsidP="009179F5">
            <w:pPr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ETAP I</w:t>
            </w:r>
          </w:p>
          <w:p w:rsidR="00634BB3" w:rsidRPr="00DF02F4" w:rsidRDefault="00634BB3" w:rsidP="009179F5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27 października (czwartek) godz. 00:01 – 2 listopada 2022 r. (środa) godz. 23:59.</w:t>
            </w: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Wprowadzenie ograniczenia prędkości do 40 km/h ciągu ul. Mieszka I na wysokości Cmentarza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Centralnego (odcinek Białowieska - Pia</w:t>
            </w:r>
            <w:r w:rsidR="00E058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stów). W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ygrodzenie przejazdów przez pas między jezdniami </w:t>
            </w:r>
            <w:r w:rsidR="00E0582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ciągu ul. Ku Słońcu.</w:t>
            </w:r>
          </w:p>
          <w:p w:rsidR="009179F5" w:rsidRPr="00DF02F4" w:rsidRDefault="009179F5" w:rsidP="009179F5">
            <w:pPr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ETAP II</w:t>
            </w:r>
          </w:p>
          <w:p w:rsidR="00634BB3" w:rsidRPr="00DF02F4" w:rsidRDefault="00634BB3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29 października 2022 r. (sobota) od godz. 05:00 i 11:00 – 1 listopada 2022 r. godz. 22:00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Godz</w:t>
            </w: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 05:00:</w:t>
            </w:r>
          </w:p>
          <w:p w:rsidR="00634BB3" w:rsidRPr="00DF02F4" w:rsidRDefault="00634BB3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wprowadzenie ruchu jednokierunkowego w ciągu ul. Pięknej i ul. Karola Miarki celem zwiększenia swobody poruszania się pojazdów w tym pojazdów komunikacji miejskiej.</w:t>
            </w:r>
          </w:p>
          <w:p w:rsidR="00634BB3" w:rsidRPr="00DF02F4" w:rsidRDefault="00634BB3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wyłączenie sygnalizacji świetlnych na skrzy</w:t>
            </w:r>
            <w:r w:rsidR="006072F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żowaniach Ku Słońcu – Santocka-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Ku Słońcu – Karola Miarki, Ku Słońcu- Brama Centralna.</w:t>
            </w:r>
          </w:p>
          <w:p w:rsidR="00634BB3" w:rsidRPr="00DF02F4" w:rsidRDefault="00634BB3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wprowadzenie punktów handlowych na wybrany</w:t>
            </w:r>
            <w:r w:rsidR="006072F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ch odcinkach ul. Ku Słońcu tj.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rejonie III Bramy (Jednostka Wojskowa), II Bramy czyli </w:t>
            </w:r>
            <w:r w:rsidR="006072F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 skrzyżowania ul. Santockiej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ul. Karola Miarki oraz przed Główną Bramą Cmentarza Centralnego. Handel odbywać się będzie na ciągu pieszym lub rowerowym.</w:t>
            </w:r>
            <w:r w:rsidRPr="00DF02F4">
              <w:rPr>
                <w:rFonts w:ascii="Arial" w:eastAsia="Times New Roman" w:hAnsi="Arial" w:cs="Arial"/>
                <w:color w:val="92D050"/>
                <w:sz w:val="14"/>
                <w:szCs w:val="14"/>
                <w:lang w:eastAsia="pl-PL"/>
              </w:rPr>
              <w:t xml:space="preserve">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Dopuszcza się zaopatrywanie punktów handlowych przez pojazdy zatrzymujące się na prawym pasie ruchu ul. Ku Słońcu (kierunek centrum) w godzinach 17:00</w:t>
            </w:r>
            <w:r w:rsidR="002B6263"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r w:rsidR="002B6263"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06:30 oraz w godz. 12:00</w:t>
            </w:r>
            <w:r w:rsidR="002B6263"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r w:rsidR="002B6263"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14:00 do 15 minut.;</w:t>
            </w:r>
          </w:p>
          <w:p w:rsidR="002B6263" w:rsidRPr="00DF02F4" w:rsidRDefault="00634BB3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wyłączenie relacji skrętu w prawo i w lewo w ciągu ul. Mieszka I-go, w związku z wyłączeniem z ruchu dróg prowadzących na teren cmentarza;</w:t>
            </w:r>
          </w:p>
          <w:p w:rsidR="00634BB3" w:rsidRPr="00DF02F4" w:rsidRDefault="00634BB3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Godz. </w:t>
            </w: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11:00:</w:t>
            </w:r>
          </w:p>
          <w:p w:rsidR="00634BB3" w:rsidRPr="00DF02F4" w:rsidRDefault="00634BB3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zamknięcie dla ruchu ogólnego je</w:t>
            </w:r>
            <w:r w:rsidR="0040001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zdni południowej ul. Ku Słońcu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 ronda Gierosa do ronda Pileckie</w:t>
            </w:r>
            <w:r w:rsidR="0040001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go. Objazdy wyznaczone ciągiem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Derdowskiego – 26 Kwietnia – Krzywoustego w obu kierunkach. </w:t>
            </w:r>
          </w:p>
          <w:p w:rsidR="00634BB3" w:rsidRPr="00DF02F4" w:rsidRDefault="00634BB3" w:rsidP="0010584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79F5" w:rsidRPr="00DF02F4" w:rsidRDefault="00400015" w:rsidP="0040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Etap </w:t>
            </w:r>
            <w:r w:rsidR="009179F5"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III.</w:t>
            </w:r>
            <w:r w:rsidR="009179F5"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1 listopada 2022 r. (wtorek) od godz. 6:00</w:t>
            </w:r>
          </w:p>
          <w:p w:rsidR="009179F5" w:rsidRPr="00DF02F4" w:rsidRDefault="009179F5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zamknięcie dla ruchu ogólnego północnej jezdni ul. Ku Słońcu od ronda Pileckiego do ronda Gierosa;</w:t>
            </w:r>
          </w:p>
          <w:p w:rsidR="009179F5" w:rsidRPr="00DF02F4" w:rsidRDefault="009179F5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wyłączenie z ruchu ogólnego ulic; Karola Miarki, Piękna, Santocka;</w:t>
            </w:r>
          </w:p>
          <w:p w:rsidR="009179F5" w:rsidRPr="00DF02F4" w:rsidRDefault="009179F5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wprowadzenie ruchu jednokierunkowego w ciągu</w:t>
            </w:r>
            <w:r w:rsidR="0040001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ul. Świerczewskiej w kierunku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Zielonogórskiej;</w:t>
            </w:r>
          </w:p>
          <w:p w:rsidR="009179F5" w:rsidRPr="00DF02F4" w:rsidRDefault="009179F5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wprowadzenie ruchu jednokierunkowego </w:t>
            </w:r>
            <w:r w:rsidR="0040001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ciągu ul. Dworskiej, Gajowej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ul. Krzywej.</w:t>
            </w:r>
          </w:p>
          <w:p w:rsidR="009179F5" w:rsidRPr="00DF02F4" w:rsidRDefault="009179F5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objazd ul. Ku Słońcu poprzez</w:t>
            </w:r>
            <w:r w:rsidR="0040001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ul. Derdowskiego, 26 kwietnia 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ul. Krzywoustego do Piastów.</w:t>
            </w:r>
          </w:p>
          <w:p w:rsidR="009179F5" w:rsidRPr="00DF02F4" w:rsidRDefault="009179F5" w:rsidP="00105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ciągu ul. Karola Miarki oraz ul. Pięknej pod projektowanymi znakami B-36 </w:t>
            </w:r>
            <w:r w:rsidR="006D70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tabliczk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 T-24 </w:t>
            </w:r>
            <w:r w:rsidR="006D70F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treści „Nie dotyczy pobocza”.</w:t>
            </w:r>
          </w:p>
          <w:p w:rsidR="00634BB3" w:rsidRPr="00DF02F4" w:rsidRDefault="00634BB3" w:rsidP="0010584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79F5" w:rsidRPr="00DF02F4" w:rsidRDefault="009179F5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Dąbie.</w:t>
            </w:r>
          </w:p>
          <w:p w:rsidR="009179F5" w:rsidRPr="00DF02F4" w:rsidRDefault="009C66B4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Od </w:t>
            </w:r>
            <w:r w:rsidR="009179F5"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29 października 2022 r. (sobota) od godz. 6:00</w:t>
            </w:r>
          </w:p>
          <w:p w:rsidR="009179F5" w:rsidRPr="00DF02F4" w:rsidRDefault="009179F5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Wprowadzenie ograniczenia prędkości w ciągu ul. Goleniowskiej do 40 km/h  w rejonie cmentarza, oraz wprowadzenie ruchu jednokierunkowego w ciągu ul. Jugosłowiańskiej do ul. Toruńskiej </w:t>
            </w:r>
            <w:r w:rsidR="009C66B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 ul. Czarnogórskiej od ul. Jugosłowiańskiej do ul. Bośniackiej. </w:t>
            </w:r>
          </w:p>
          <w:p w:rsidR="009179F5" w:rsidRPr="00DF02F4" w:rsidRDefault="009179F5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9179F5" w:rsidRPr="00DF02F4" w:rsidRDefault="009179F5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Zdroje.</w:t>
            </w:r>
          </w:p>
          <w:p w:rsidR="009179F5" w:rsidRPr="00DF02F4" w:rsidRDefault="009C66B4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Od </w:t>
            </w:r>
            <w:r w:rsidR="009179F5" w:rsidRPr="00DF02F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29 października 2022 r. od godz. 6:00</w:t>
            </w:r>
          </w:p>
          <w:p w:rsidR="009179F5" w:rsidRPr="00DF02F4" w:rsidRDefault="009C66B4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Zamknię</w:t>
            </w:r>
            <w:r w:rsidR="009179F5"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cie dla ruchu ogólnego ul. Poległych od ul. Walecznych. Dojazd tylko pojazdów zaopatrzenia. Umiejscowienie wygrodzeń uniemożliwiających przechodzenie pieszych uczestników ruchu drogowego przez jezdnię w rejonie skrzyżowania ul. Walecznych z ul. Poległych. Piesi udający się z i do parkingu „Selgros” kierowani będą na przejście dla pieszych</w:t>
            </w:r>
            <w:r w:rsidR="00D00353"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sygnalizacją świetlną</w:t>
            </w:r>
            <w:r w:rsidR="009179F5"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ciągu ul. Walecznych oraz na przejście dla pieszych znajdujące się na skrzyżowaniu ul. Walecznych z ul. Piechoty i ul. Sanatoryjną.</w:t>
            </w:r>
          </w:p>
          <w:p w:rsidR="00634BB3" w:rsidRPr="00DF02F4" w:rsidRDefault="00634BB3" w:rsidP="0010584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00353" w:rsidRPr="00DF02F4" w:rsidRDefault="00D00353" w:rsidP="0010584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Powrót do stałej organizacji ruchu </w:t>
            </w:r>
            <w:r w:rsidR="00DC4E3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Pr="00DF02F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1.11. 2022 r. od godz. 22:00 lub wcześniej na wniosek Policji.</w:t>
            </w:r>
          </w:p>
          <w:p w:rsidR="00023576" w:rsidRPr="00DF02F4" w:rsidRDefault="00023576" w:rsidP="00917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Szczecinek</w:t>
            </w:r>
          </w:p>
        </w:tc>
        <w:tc>
          <w:tcPr>
            <w:tcW w:w="6615" w:type="dxa"/>
            <w:vAlign w:val="center"/>
          </w:tcPr>
          <w:p w:rsidR="005D3A22" w:rsidRPr="00DF02F4" w:rsidRDefault="007E333D" w:rsidP="005D3A2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 xml:space="preserve">Nie planuje się wprowadzenia czasowych organizacji ruchu przy cmentarzach na </w:t>
            </w:r>
            <w:r w:rsidR="004F3604" w:rsidRPr="00DF02F4">
              <w:rPr>
                <w:rFonts w:ascii="Arial" w:hAnsi="Arial" w:cs="Arial"/>
                <w:sz w:val="14"/>
                <w:szCs w:val="14"/>
              </w:rPr>
              <w:t>terenie powiatu szczecineckiego.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Świdwin</w:t>
            </w:r>
          </w:p>
        </w:tc>
        <w:tc>
          <w:tcPr>
            <w:tcW w:w="6615" w:type="dxa"/>
            <w:vAlign w:val="center"/>
          </w:tcPr>
          <w:p w:rsidR="005D3A22" w:rsidRPr="00DF02F4" w:rsidRDefault="00E15465" w:rsidP="002B49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Świdwin ul. Cmentarna, droga gminna, czasowa organizacja ruchu od godz.</w:t>
            </w:r>
            <w:r w:rsidR="0009092E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7FF0">
              <w:rPr>
                <w:rFonts w:ascii="Arial" w:hAnsi="Arial" w:cs="Arial"/>
                <w:sz w:val="14"/>
                <w:szCs w:val="14"/>
              </w:rPr>
              <w:t>15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>:</w:t>
            </w:r>
            <w:r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="00BA7FF0">
              <w:rPr>
                <w:rFonts w:ascii="Arial" w:hAnsi="Arial" w:cs="Arial"/>
                <w:sz w:val="14"/>
                <w:szCs w:val="14"/>
              </w:rPr>
              <w:t>0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dnia 3</w:t>
            </w:r>
            <w:r w:rsidR="0071350F" w:rsidRPr="00DF02F4">
              <w:rPr>
                <w:rFonts w:ascii="Arial" w:hAnsi="Arial" w:cs="Arial"/>
                <w:sz w:val="14"/>
                <w:szCs w:val="14"/>
              </w:rPr>
              <w:t>1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71350F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>r. do godz.</w:t>
            </w:r>
            <w:r w:rsidR="0009092E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7FF0">
              <w:rPr>
                <w:rFonts w:ascii="Arial" w:hAnsi="Arial" w:cs="Arial"/>
                <w:sz w:val="14"/>
                <w:szCs w:val="14"/>
              </w:rPr>
              <w:t>10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>:</w:t>
            </w:r>
            <w:r w:rsidR="00BA7FF0">
              <w:rPr>
                <w:rFonts w:ascii="Arial" w:hAnsi="Arial" w:cs="Arial"/>
                <w:sz w:val="14"/>
                <w:szCs w:val="14"/>
              </w:rPr>
              <w:t>00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dnia 02.11.202</w:t>
            </w:r>
            <w:r w:rsidR="0071350F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>r.</w:t>
            </w:r>
            <w:r w:rsidR="00BA7FF0">
              <w:rPr>
                <w:rFonts w:ascii="Arial" w:hAnsi="Arial" w:cs="Arial"/>
                <w:sz w:val="14"/>
                <w:szCs w:val="14"/>
              </w:rPr>
              <w:t xml:space="preserve"> – wprowadzenie ruchu jednokierunkowego</w:t>
            </w:r>
            <w:r w:rsidR="002B49B4">
              <w:rPr>
                <w:rFonts w:ascii="Arial" w:hAnsi="Arial" w:cs="Arial"/>
                <w:sz w:val="14"/>
                <w:szCs w:val="14"/>
              </w:rPr>
              <w:t xml:space="preserve">. Ulica </w:t>
            </w:r>
            <w:r w:rsidRPr="00DF02F4">
              <w:rPr>
                <w:rFonts w:ascii="Arial" w:hAnsi="Arial" w:cs="Arial"/>
                <w:sz w:val="14"/>
                <w:szCs w:val="14"/>
              </w:rPr>
              <w:t>Ks. Jerzego Popiełuszki, droga gminna, czasowa organizacja ruchu od godz.</w:t>
            </w:r>
            <w:r w:rsidR="0009092E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7FF0">
              <w:rPr>
                <w:rFonts w:ascii="Arial" w:hAnsi="Arial" w:cs="Arial"/>
                <w:sz w:val="14"/>
                <w:szCs w:val="14"/>
              </w:rPr>
              <w:t>15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>:</w:t>
            </w:r>
            <w:r w:rsidR="00BA7FF0">
              <w:rPr>
                <w:rFonts w:ascii="Arial" w:hAnsi="Arial" w:cs="Arial"/>
                <w:sz w:val="14"/>
                <w:szCs w:val="14"/>
              </w:rPr>
              <w:t>00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dnia 3</w:t>
            </w:r>
            <w:r w:rsidR="0071350F" w:rsidRPr="00DF02F4">
              <w:rPr>
                <w:rFonts w:ascii="Arial" w:hAnsi="Arial" w:cs="Arial"/>
                <w:sz w:val="14"/>
                <w:szCs w:val="14"/>
              </w:rPr>
              <w:t>1</w:t>
            </w:r>
            <w:r w:rsidRPr="00DF02F4">
              <w:rPr>
                <w:rFonts w:ascii="Arial" w:hAnsi="Arial" w:cs="Arial"/>
                <w:sz w:val="14"/>
                <w:szCs w:val="14"/>
              </w:rPr>
              <w:t>.10.202</w:t>
            </w:r>
            <w:r w:rsidR="0071350F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>r. do godz.</w:t>
            </w:r>
            <w:r w:rsidR="0009092E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7FF0">
              <w:rPr>
                <w:rFonts w:ascii="Arial" w:hAnsi="Arial" w:cs="Arial"/>
                <w:sz w:val="14"/>
                <w:szCs w:val="14"/>
              </w:rPr>
              <w:t>15</w:t>
            </w:r>
            <w:r w:rsidR="00737D9B" w:rsidRPr="00DF02F4">
              <w:rPr>
                <w:rFonts w:ascii="Arial" w:hAnsi="Arial" w:cs="Arial"/>
                <w:sz w:val="14"/>
                <w:szCs w:val="14"/>
              </w:rPr>
              <w:t>:</w:t>
            </w:r>
            <w:r w:rsidR="00BA7FF0">
              <w:rPr>
                <w:rFonts w:ascii="Arial" w:hAnsi="Arial" w:cs="Arial"/>
                <w:sz w:val="14"/>
                <w:szCs w:val="14"/>
              </w:rPr>
              <w:t>00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 dnia 02.11.202</w:t>
            </w:r>
            <w:r w:rsidR="0071350F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E20D3B" w:rsidRPr="00DF02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02F4">
              <w:rPr>
                <w:rFonts w:ascii="Arial" w:hAnsi="Arial" w:cs="Arial"/>
                <w:sz w:val="14"/>
                <w:szCs w:val="14"/>
              </w:rPr>
              <w:t>r.</w:t>
            </w:r>
            <w:r w:rsidR="00BA7FF0">
              <w:rPr>
                <w:rFonts w:ascii="Arial" w:hAnsi="Arial" w:cs="Arial"/>
                <w:sz w:val="14"/>
                <w:szCs w:val="14"/>
              </w:rPr>
              <w:t xml:space="preserve"> – wprowadzenie ruchu jednokierunkowego.</w:t>
            </w:r>
          </w:p>
        </w:tc>
      </w:tr>
      <w:tr w:rsidR="005D3A22" w:rsidRPr="007B7CD9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KMP Świnoujście</w:t>
            </w:r>
          </w:p>
        </w:tc>
        <w:tc>
          <w:tcPr>
            <w:tcW w:w="6615" w:type="dxa"/>
            <w:vAlign w:val="center"/>
          </w:tcPr>
          <w:p w:rsidR="005D3A22" w:rsidRPr="00DF02F4" w:rsidRDefault="009B2EC9" w:rsidP="009E0DA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02F4">
              <w:rPr>
                <w:rFonts w:ascii="Arial" w:hAnsi="Arial" w:cs="Arial"/>
                <w:sz w:val="14"/>
                <w:szCs w:val="14"/>
              </w:rPr>
              <w:t>Planuje się wprowadzenie tymczasowej organizacji ruchu w Świnoujściu na ul. Karsiborskiej (droga gminna nr 930050</w:t>
            </w:r>
            <w:r w:rsidR="00F236E5" w:rsidRPr="00DF02F4">
              <w:rPr>
                <w:rFonts w:ascii="Arial" w:hAnsi="Arial" w:cs="Arial"/>
                <w:sz w:val="14"/>
                <w:szCs w:val="14"/>
              </w:rPr>
              <w:t>Z</w:t>
            </w:r>
            <w:r w:rsidRPr="00DF02F4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67531F" w:rsidRPr="00DF02F4">
              <w:rPr>
                <w:rFonts w:ascii="Arial" w:hAnsi="Arial" w:cs="Arial"/>
                <w:sz w:val="14"/>
                <w:szCs w:val="14"/>
              </w:rPr>
              <w:t>odcinek od zjazdu ulicy Karsiborska 7 do ul. Nowokarsiborskiej (DK-93)</w:t>
            </w:r>
            <w:r w:rsidR="00A105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531F" w:rsidRPr="00DF02F4">
              <w:rPr>
                <w:rFonts w:ascii="Arial" w:hAnsi="Arial" w:cs="Arial"/>
                <w:sz w:val="14"/>
                <w:szCs w:val="14"/>
              </w:rPr>
              <w:t>staje się jednokierunkowy wraz ze zmianami</w:t>
            </w:r>
            <w:r w:rsidR="00AF344A" w:rsidRPr="00DF02F4">
              <w:rPr>
                <w:rFonts w:ascii="Arial" w:hAnsi="Arial" w:cs="Arial"/>
                <w:sz w:val="14"/>
                <w:szCs w:val="14"/>
              </w:rPr>
              <w:t xml:space="preserve"> na drodze DK-</w:t>
            </w:r>
            <w:r w:rsidR="0067531F" w:rsidRPr="00DF02F4">
              <w:rPr>
                <w:rFonts w:ascii="Arial" w:hAnsi="Arial" w:cs="Arial"/>
                <w:sz w:val="14"/>
                <w:szCs w:val="14"/>
              </w:rPr>
              <w:t>93 ulica Karsiborska i Nowokarsiborska oraz na ulicy</w:t>
            </w:r>
            <w:r w:rsidR="009E0DA4">
              <w:rPr>
                <w:rFonts w:ascii="Arial" w:hAnsi="Arial" w:cs="Arial"/>
                <w:sz w:val="14"/>
                <w:szCs w:val="14"/>
              </w:rPr>
              <w:t xml:space="preserve"> Steyera (droga gminna 930119Z). Czasowa organizacja ruchu obowiązuje od </w:t>
            </w:r>
            <w:r w:rsidR="0067531F" w:rsidRPr="00DF02F4">
              <w:rPr>
                <w:rFonts w:ascii="Arial" w:hAnsi="Arial" w:cs="Arial"/>
                <w:sz w:val="14"/>
                <w:szCs w:val="14"/>
              </w:rPr>
              <w:t>godz. 08:00 dnia 29.10.2022 r. do godz. 08:00</w:t>
            </w:r>
            <w:r w:rsidR="00A105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531F" w:rsidRPr="00DF02F4">
              <w:rPr>
                <w:rFonts w:ascii="Arial" w:hAnsi="Arial" w:cs="Arial"/>
                <w:sz w:val="14"/>
                <w:szCs w:val="14"/>
              </w:rPr>
              <w:t>dnia 02.11.2022 r.</w:t>
            </w:r>
          </w:p>
        </w:tc>
      </w:tr>
      <w:tr w:rsidR="005D3A22" w:rsidTr="009C6A3B">
        <w:tc>
          <w:tcPr>
            <w:tcW w:w="537" w:type="dxa"/>
            <w:vAlign w:val="center"/>
          </w:tcPr>
          <w:p w:rsidR="005D3A22" w:rsidRPr="007B7CD9" w:rsidRDefault="005D3A22" w:rsidP="005D3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CD9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910" w:type="dxa"/>
            <w:vAlign w:val="center"/>
          </w:tcPr>
          <w:p w:rsidR="005D3A22" w:rsidRPr="00DF02F4" w:rsidRDefault="005D3A22" w:rsidP="005D3A22">
            <w:pPr>
              <w:rPr>
                <w:rFonts w:ascii="Arial" w:hAnsi="Arial" w:cs="Arial"/>
                <w:sz w:val="16"/>
                <w:szCs w:val="16"/>
              </w:rPr>
            </w:pPr>
            <w:r w:rsidRPr="00DF02F4">
              <w:rPr>
                <w:rFonts w:ascii="Arial" w:hAnsi="Arial" w:cs="Arial"/>
                <w:sz w:val="16"/>
                <w:szCs w:val="16"/>
              </w:rPr>
              <w:t>KPP Wałcz</w:t>
            </w:r>
          </w:p>
        </w:tc>
        <w:tc>
          <w:tcPr>
            <w:tcW w:w="6615" w:type="dxa"/>
            <w:vAlign w:val="center"/>
          </w:tcPr>
          <w:p w:rsidR="005D3A22" w:rsidRPr="00DF02F4" w:rsidRDefault="003C337F" w:rsidP="003C337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Wałcz ul. Północna</w:t>
            </w:r>
            <w:r w:rsidR="002307FA" w:rsidRPr="00DF02F4">
              <w:rPr>
                <w:rFonts w:ascii="Arial" w:hAnsi="Arial" w:cs="Arial"/>
                <w:sz w:val="14"/>
                <w:szCs w:val="14"/>
              </w:rPr>
              <w:t xml:space="preserve"> (wprowadzony zostanie ruchu jednokierunkowy) w dniu 01.11.202</w:t>
            </w:r>
            <w:r w:rsidR="009C6A3B" w:rsidRPr="00DF02F4">
              <w:rPr>
                <w:rFonts w:ascii="Arial" w:hAnsi="Arial" w:cs="Arial"/>
                <w:sz w:val="14"/>
                <w:szCs w:val="14"/>
              </w:rPr>
              <w:t>2</w:t>
            </w:r>
            <w:r w:rsidR="002307FA" w:rsidRPr="00DF02F4">
              <w:rPr>
                <w:rFonts w:ascii="Arial" w:hAnsi="Arial" w:cs="Arial"/>
                <w:sz w:val="14"/>
                <w:szCs w:val="14"/>
              </w:rPr>
              <w:t xml:space="preserve"> r. 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 xml:space="preserve">od </w:t>
            </w:r>
            <w:r w:rsidR="002307FA" w:rsidRPr="00DF02F4">
              <w:rPr>
                <w:rFonts w:ascii="Arial" w:hAnsi="Arial" w:cs="Arial"/>
                <w:sz w:val="14"/>
                <w:szCs w:val="14"/>
              </w:rPr>
              <w:t xml:space="preserve">godz. </w:t>
            </w:r>
            <w:r w:rsidR="003B33F7" w:rsidRPr="00DF02F4">
              <w:rPr>
                <w:rFonts w:ascii="Arial" w:hAnsi="Arial" w:cs="Arial"/>
                <w:sz w:val="14"/>
                <w:szCs w:val="14"/>
              </w:rPr>
              <w:t>0</w:t>
            </w:r>
            <w:r w:rsidR="002307FA" w:rsidRPr="00DF02F4">
              <w:rPr>
                <w:rFonts w:ascii="Arial" w:hAnsi="Arial" w:cs="Arial"/>
                <w:sz w:val="14"/>
                <w:szCs w:val="14"/>
              </w:rPr>
              <w:t xml:space="preserve">6:00 do godz. 22:00. </w:t>
            </w:r>
          </w:p>
        </w:tc>
      </w:tr>
    </w:tbl>
    <w:p w:rsidR="005D3A22" w:rsidRPr="005D3A22" w:rsidRDefault="005D3A22" w:rsidP="005D3A22">
      <w:pPr>
        <w:rPr>
          <w:rFonts w:ascii="Arial" w:hAnsi="Arial" w:cs="Arial"/>
          <w:sz w:val="16"/>
          <w:szCs w:val="16"/>
        </w:rPr>
      </w:pPr>
    </w:p>
    <w:sectPr w:rsidR="005D3A22" w:rsidRPr="005D3A22" w:rsidSect="00CD65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B3" w:rsidRDefault="00ED29B3" w:rsidP="00803D39">
      <w:pPr>
        <w:spacing w:after="0" w:line="240" w:lineRule="auto"/>
      </w:pPr>
      <w:r>
        <w:separator/>
      </w:r>
    </w:p>
  </w:endnote>
  <w:endnote w:type="continuationSeparator" w:id="0">
    <w:p w:rsidR="00ED29B3" w:rsidRDefault="00ED29B3" w:rsidP="0080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B3" w:rsidRDefault="00ED29B3" w:rsidP="00803D39">
      <w:pPr>
        <w:spacing w:after="0" w:line="240" w:lineRule="auto"/>
      </w:pPr>
      <w:r>
        <w:separator/>
      </w:r>
    </w:p>
  </w:footnote>
  <w:footnote w:type="continuationSeparator" w:id="0">
    <w:p w:rsidR="00ED29B3" w:rsidRDefault="00ED29B3" w:rsidP="00803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22"/>
    <w:rsid w:val="00012426"/>
    <w:rsid w:val="00023576"/>
    <w:rsid w:val="000260C6"/>
    <w:rsid w:val="00035007"/>
    <w:rsid w:val="00037F35"/>
    <w:rsid w:val="00063DBD"/>
    <w:rsid w:val="00077B49"/>
    <w:rsid w:val="0009092E"/>
    <w:rsid w:val="000A7367"/>
    <w:rsid w:val="000B1498"/>
    <w:rsid w:val="000C06C8"/>
    <w:rsid w:val="000C671E"/>
    <w:rsid w:val="000E3337"/>
    <w:rsid w:val="00105843"/>
    <w:rsid w:val="0010587B"/>
    <w:rsid w:val="0014200C"/>
    <w:rsid w:val="001566BC"/>
    <w:rsid w:val="00175F06"/>
    <w:rsid w:val="001873E1"/>
    <w:rsid w:val="001C1BD0"/>
    <w:rsid w:val="001D1FD8"/>
    <w:rsid w:val="001E4F30"/>
    <w:rsid w:val="002307FA"/>
    <w:rsid w:val="00266CFA"/>
    <w:rsid w:val="00271019"/>
    <w:rsid w:val="002728E7"/>
    <w:rsid w:val="002816D5"/>
    <w:rsid w:val="002B49B4"/>
    <w:rsid w:val="002B6263"/>
    <w:rsid w:val="002B6CFA"/>
    <w:rsid w:val="002D30EF"/>
    <w:rsid w:val="002E60D9"/>
    <w:rsid w:val="0030375C"/>
    <w:rsid w:val="003115FD"/>
    <w:rsid w:val="00316BBB"/>
    <w:rsid w:val="00332F89"/>
    <w:rsid w:val="00375F62"/>
    <w:rsid w:val="00391D10"/>
    <w:rsid w:val="00394FBB"/>
    <w:rsid w:val="003A54AD"/>
    <w:rsid w:val="003A6440"/>
    <w:rsid w:val="003B33F7"/>
    <w:rsid w:val="003C337F"/>
    <w:rsid w:val="003E0E72"/>
    <w:rsid w:val="003F78BB"/>
    <w:rsid w:val="00400015"/>
    <w:rsid w:val="00402B87"/>
    <w:rsid w:val="004035C0"/>
    <w:rsid w:val="00404012"/>
    <w:rsid w:val="004352B0"/>
    <w:rsid w:val="00453311"/>
    <w:rsid w:val="004701D1"/>
    <w:rsid w:val="00472F34"/>
    <w:rsid w:val="004903CE"/>
    <w:rsid w:val="00494DEE"/>
    <w:rsid w:val="004C0ADD"/>
    <w:rsid w:val="004D2871"/>
    <w:rsid w:val="004E26C2"/>
    <w:rsid w:val="004F3604"/>
    <w:rsid w:val="00522AE9"/>
    <w:rsid w:val="00523481"/>
    <w:rsid w:val="005324AD"/>
    <w:rsid w:val="0054709E"/>
    <w:rsid w:val="0055529A"/>
    <w:rsid w:val="00587024"/>
    <w:rsid w:val="00592F57"/>
    <w:rsid w:val="005A62B5"/>
    <w:rsid w:val="005D14CD"/>
    <w:rsid w:val="005D3A22"/>
    <w:rsid w:val="005E2812"/>
    <w:rsid w:val="005E370C"/>
    <w:rsid w:val="006072F3"/>
    <w:rsid w:val="00607C4F"/>
    <w:rsid w:val="00634BB3"/>
    <w:rsid w:val="00635E9A"/>
    <w:rsid w:val="0067531F"/>
    <w:rsid w:val="00676120"/>
    <w:rsid w:val="00676530"/>
    <w:rsid w:val="006B3886"/>
    <w:rsid w:val="006B40A8"/>
    <w:rsid w:val="006D04C4"/>
    <w:rsid w:val="006D435A"/>
    <w:rsid w:val="006D70F2"/>
    <w:rsid w:val="006E6BC3"/>
    <w:rsid w:val="0071350F"/>
    <w:rsid w:val="00734BFB"/>
    <w:rsid w:val="00737D9B"/>
    <w:rsid w:val="00776BAC"/>
    <w:rsid w:val="00787D0E"/>
    <w:rsid w:val="007977D2"/>
    <w:rsid w:val="007A3918"/>
    <w:rsid w:val="007B0CD5"/>
    <w:rsid w:val="007B7CD9"/>
    <w:rsid w:val="007E333D"/>
    <w:rsid w:val="007E5F7F"/>
    <w:rsid w:val="007F15F0"/>
    <w:rsid w:val="007F22F2"/>
    <w:rsid w:val="00803D39"/>
    <w:rsid w:val="00874688"/>
    <w:rsid w:val="00887CC4"/>
    <w:rsid w:val="00892499"/>
    <w:rsid w:val="008A67AD"/>
    <w:rsid w:val="008B4AB4"/>
    <w:rsid w:val="008C59D3"/>
    <w:rsid w:val="008E6282"/>
    <w:rsid w:val="008F31C8"/>
    <w:rsid w:val="008F542B"/>
    <w:rsid w:val="009179F5"/>
    <w:rsid w:val="00943753"/>
    <w:rsid w:val="00971621"/>
    <w:rsid w:val="00984B85"/>
    <w:rsid w:val="00991F63"/>
    <w:rsid w:val="009921D7"/>
    <w:rsid w:val="009B2EC9"/>
    <w:rsid w:val="009C66B4"/>
    <w:rsid w:val="009C6A3B"/>
    <w:rsid w:val="009E0DA4"/>
    <w:rsid w:val="009E5848"/>
    <w:rsid w:val="00A1058C"/>
    <w:rsid w:val="00A17C27"/>
    <w:rsid w:val="00A273F5"/>
    <w:rsid w:val="00A509DE"/>
    <w:rsid w:val="00A72233"/>
    <w:rsid w:val="00AD3B08"/>
    <w:rsid w:val="00AD69C9"/>
    <w:rsid w:val="00AE1749"/>
    <w:rsid w:val="00AF344A"/>
    <w:rsid w:val="00AF55FE"/>
    <w:rsid w:val="00B1085C"/>
    <w:rsid w:val="00B21C9F"/>
    <w:rsid w:val="00B35101"/>
    <w:rsid w:val="00B4448F"/>
    <w:rsid w:val="00B45BEF"/>
    <w:rsid w:val="00B816C9"/>
    <w:rsid w:val="00BA7FF0"/>
    <w:rsid w:val="00BC0FD6"/>
    <w:rsid w:val="00BD28FF"/>
    <w:rsid w:val="00BF0BFC"/>
    <w:rsid w:val="00C07575"/>
    <w:rsid w:val="00C24294"/>
    <w:rsid w:val="00C43F2D"/>
    <w:rsid w:val="00C449B2"/>
    <w:rsid w:val="00C727D3"/>
    <w:rsid w:val="00C7280A"/>
    <w:rsid w:val="00C87924"/>
    <w:rsid w:val="00C93910"/>
    <w:rsid w:val="00CB2B68"/>
    <w:rsid w:val="00CB661E"/>
    <w:rsid w:val="00CC3968"/>
    <w:rsid w:val="00CD6593"/>
    <w:rsid w:val="00CD6D79"/>
    <w:rsid w:val="00D00353"/>
    <w:rsid w:val="00D02B70"/>
    <w:rsid w:val="00D11C30"/>
    <w:rsid w:val="00D22777"/>
    <w:rsid w:val="00D25799"/>
    <w:rsid w:val="00D36C97"/>
    <w:rsid w:val="00D56302"/>
    <w:rsid w:val="00D90B46"/>
    <w:rsid w:val="00D96FB7"/>
    <w:rsid w:val="00DB0584"/>
    <w:rsid w:val="00DC1692"/>
    <w:rsid w:val="00DC4E32"/>
    <w:rsid w:val="00DD44BE"/>
    <w:rsid w:val="00DF02F4"/>
    <w:rsid w:val="00E05826"/>
    <w:rsid w:val="00E15465"/>
    <w:rsid w:val="00E20D3B"/>
    <w:rsid w:val="00E30AEB"/>
    <w:rsid w:val="00E34A2D"/>
    <w:rsid w:val="00E60A9B"/>
    <w:rsid w:val="00EB57D3"/>
    <w:rsid w:val="00ED29B3"/>
    <w:rsid w:val="00EF47CE"/>
    <w:rsid w:val="00F00E5A"/>
    <w:rsid w:val="00F15477"/>
    <w:rsid w:val="00F236E5"/>
    <w:rsid w:val="00F57740"/>
    <w:rsid w:val="00F82917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DBD8"/>
  <w15:chartTrackingRefBased/>
  <w15:docId w15:val="{8A562D1C-226C-48FF-8207-BB092810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058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D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D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1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2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4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8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8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5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1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57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195C-ECE2-4A0D-B04D-333721C1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Kuźniar</dc:creator>
  <cp:keywords/>
  <dc:description/>
  <cp:lastModifiedBy>Szymon Szymoniak</cp:lastModifiedBy>
  <cp:revision>22</cp:revision>
  <cp:lastPrinted>2022-10-28T05:26:00Z</cp:lastPrinted>
  <dcterms:created xsi:type="dcterms:W3CDTF">2022-10-27T13:08:00Z</dcterms:created>
  <dcterms:modified xsi:type="dcterms:W3CDTF">2022-10-28T06:23:00Z</dcterms:modified>
</cp:coreProperties>
</file>