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3" w:rsidRPr="006218A3" w:rsidRDefault="00D26AC9" w:rsidP="00740907">
      <w:pPr>
        <w:spacing w:before="240" w:after="0" w:line="280" w:lineRule="atLeast"/>
        <w:ind w:left="113" w:hanging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E22C48">
        <w:rPr>
          <w:rFonts w:ascii="Arial" w:hAnsi="Arial" w:cs="Arial"/>
          <w:sz w:val="18"/>
          <w:szCs w:val="18"/>
        </w:rPr>
        <w:t xml:space="preserve"> </w:t>
      </w:r>
      <w:r w:rsidR="00276370">
        <w:rPr>
          <w:rFonts w:ascii="Arial" w:hAnsi="Arial" w:cs="Arial"/>
          <w:sz w:val="18"/>
          <w:szCs w:val="18"/>
        </w:rPr>
        <w:tab/>
        <w:t xml:space="preserve">       </w:t>
      </w:r>
      <w:r w:rsidR="00B63A79">
        <w:rPr>
          <w:rFonts w:ascii="Arial" w:hAnsi="Arial" w:cs="Arial"/>
          <w:sz w:val="18"/>
          <w:szCs w:val="18"/>
        </w:rPr>
        <w:t xml:space="preserve">      </w:t>
      </w:r>
      <w:r w:rsidR="0017027D" w:rsidRPr="00E22C48">
        <w:rPr>
          <w:rFonts w:ascii="Arial" w:hAnsi="Arial" w:cs="Arial"/>
          <w:sz w:val="18"/>
          <w:szCs w:val="18"/>
        </w:rPr>
        <w:t xml:space="preserve">Załącznik nr </w:t>
      </w:r>
      <w:r w:rsidR="00285E2F">
        <w:rPr>
          <w:rFonts w:ascii="Arial" w:hAnsi="Arial" w:cs="Arial"/>
          <w:sz w:val="18"/>
          <w:szCs w:val="18"/>
        </w:rPr>
        <w:t>4</w:t>
      </w:r>
      <w:r w:rsidR="0075531E" w:rsidRPr="00E22C48">
        <w:rPr>
          <w:rFonts w:ascii="Arial" w:hAnsi="Arial" w:cs="Arial"/>
          <w:sz w:val="18"/>
          <w:szCs w:val="18"/>
        </w:rPr>
        <w:t xml:space="preserve"> do </w:t>
      </w:r>
      <w:r w:rsidR="00276370">
        <w:rPr>
          <w:rFonts w:ascii="Arial" w:hAnsi="Arial" w:cs="Arial"/>
          <w:sz w:val="18"/>
          <w:szCs w:val="18"/>
        </w:rPr>
        <w:t>zapytania ofertowego</w:t>
      </w:r>
    </w:p>
    <w:p w:rsidR="008B28AF" w:rsidRPr="008B28AF" w:rsidRDefault="008B28AF" w:rsidP="00802892">
      <w:pPr>
        <w:spacing w:after="0" w:line="280" w:lineRule="atLeast"/>
        <w:ind w:left="113" w:hanging="113"/>
        <w:jc w:val="right"/>
        <w:rPr>
          <w:rFonts w:ascii="Arial" w:hAnsi="Arial" w:cs="Arial"/>
          <w:sz w:val="18"/>
          <w:szCs w:val="18"/>
        </w:rPr>
      </w:pPr>
      <w:r w:rsidRPr="008B28AF">
        <w:rPr>
          <w:rFonts w:ascii="Arial" w:hAnsi="Arial" w:cs="Arial"/>
          <w:sz w:val="18"/>
          <w:szCs w:val="18"/>
        </w:rPr>
        <w:t>Egz. nr ……</w:t>
      </w:r>
    </w:p>
    <w:p w:rsidR="0075531E" w:rsidRPr="00CB2F9F" w:rsidRDefault="0038744C" w:rsidP="00CB2F9F">
      <w:pPr>
        <w:spacing w:after="120" w:line="280" w:lineRule="atLeast"/>
        <w:ind w:left="113" w:hanging="113"/>
        <w:jc w:val="center"/>
        <w:rPr>
          <w:rFonts w:ascii="Arial" w:hAnsi="Arial" w:cs="Arial"/>
          <w:caps/>
          <w:sz w:val="21"/>
          <w:szCs w:val="21"/>
        </w:rPr>
      </w:pPr>
      <w:r w:rsidRPr="00CB2F9F">
        <w:rPr>
          <w:rFonts w:ascii="Arial" w:hAnsi="Arial" w:cs="Arial"/>
          <w:b/>
          <w:caps/>
          <w:spacing w:val="40"/>
          <w:sz w:val="21"/>
          <w:szCs w:val="21"/>
        </w:rPr>
        <w:t>UMOWA</w:t>
      </w:r>
      <w:r w:rsidRPr="00CB2F9F">
        <w:rPr>
          <w:rFonts w:ascii="Arial" w:hAnsi="Arial" w:cs="Arial"/>
          <w:b/>
          <w:caps/>
          <w:sz w:val="21"/>
          <w:szCs w:val="21"/>
        </w:rPr>
        <w:t xml:space="preserve"> </w:t>
      </w:r>
      <w:r w:rsidRPr="00CB2F9F">
        <w:rPr>
          <w:rFonts w:ascii="Arial" w:hAnsi="Arial" w:cs="Arial"/>
          <w:b/>
          <w:sz w:val="21"/>
          <w:szCs w:val="21"/>
        </w:rPr>
        <w:t xml:space="preserve">nr </w:t>
      </w:r>
      <w:r w:rsidRPr="00CB2F9F">
        <w:rPr>
          <w:rFonts w:ascii="Arial" w:hAnsi="Arial" w:cs="Arial"/>
          <w:caps/>
          <w:sz w:val="21"/>
          <w:szCs w:val="21"/>
        </w:rPr>
        <w:t xml:space="preserve"> …</w:t>
      </w:r>
      <w:r w:rsidR="001B29CE" w:rsidRPr="00CB2F9F">
        <w:rPr>
          <w:rFonts w:ascii="Arial" w:hAnsi="Arial" w:cs="Arial"/>
          <w:caps/>
          <w:sz w:val="21"/>
          <w:szCs w:val="21"/>
        </w:rPr>
        <w:t>…………</w:t>
      </w:r>
    </w:p>
    <w:p w:rsidR="006218A3" w:rsidRPr="00CB2F9F" w:rsidRDefault="0038744C" w:rsidP="001B719F">
      <w:pPr>
        <w:spacing w:before="120" w:line="280" w:lineRule="atLeast"/>
        <w:ind w:left="113" w:hanging="113"/>
        <w:jc w:val="center"/>
        <w:rPr>
          <w:rFonts w:ascii="Arial" w:hAnsi="Arial" w:cs="Arial"/>
          <w:b/>
          <w:caps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 xml:space="preserve">Zawarta w dniu </w:t>
      </w:r>
      <w:r w:rsidRPr="00CB2F9F">
        <w:rPr>
          <w:rFonts w:ascii="Arial" w:hAnsi="Arial" w:cs="Arial"/>
          <w:sz w:val="21"/>
          <w:szCs w:val="21"/>
        </w:rPr>
        <w:t>…………..………………..</w:t>
      </w:r>
      <w:r w:rsidRPr="00CB2F9F">
        <w:rPr>
          <w:rFonts w:ascii="Arial" w:hAnsi="Arial" w:cs="Arial"/>
          <w:b/>
          <w:sz w:val="21"/>
          <w:szCs w:val="21"/>
        </w:rPr>
        <w:t xml:space="preserve"> r.</w:t>
      </w:r>
      <w:r w:rsidR="0075531E" w:rsidRPr="00CB2F9F">
        <w:rPr>
          <w:rFonts w:ascii="Arial" w:hAnsi="Arial" w:cs="Arial"/>
          <w:b/>
          <w:sz w:val="21"/>
          <w:szCs w:val="21"/>
        </w:rPr>
        <w:t xml:space="preserve"> w Szczecinie</w:t>
      </w:r>
      <w:r w:rsidRPr="00CB2F9F">
        <w:rPr>
          <w:rFonts w:ascii="Arial" w:hAnsi="Arial" w:cs="Arial"/>
          <w:b/>
          <w:sz w:val="21"/>
          <w:szCs w:val="21"/>
        </w:rPr>
        <w:t xml:space="preserve"> pomiędzy:</w:t>
      </w:r>
    </w:p>
    <w:p w:rsidR="00EF6F24" w:rsidRPr="00CB2F9F" w:rsidRDefault="0038744C" w:rsidP="00821CD2">
      <w:pPr>
        <w:spacing w:before="120" w:after="8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Skarbem Państwa – Komendantem Wojewódzkim Policji w Szczecinie</w:t>
      </w:r>
      <w:r w:rsidRPr="00CB2F9F">
        <w:rPr>
          <w:rFonts w:ascii="Arial" w:hAnsi="Arial" w:cs="Arial"/>
          <w:sz w:val="21"/>
          <w:szCs w:val="21"/>
        </w:rPr>
        <w:t xml:space="preserve"> z siedzibą przy ul.</w:t>
      </w:r>
      <w:r w:rsidR="00336876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Małopolskiej 47,</w:t>
      </w:r>
      <w:r w:rsidR="00B84ED6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70-515 Szczecin, NIP 851-030-96-92, REGON 810903040, reprezentowanym przez:</w:t>
      </w:r>
    </w:p>
    <w:p w:rsidR="002C3424" w:rsidRPr="00CB2F9F" w:rsidRDefault="00EF6F24" w:rsidP="002C3424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dr Marka Jasztala – Zastępcę Komendanta Wojewódzkiego Policji w Szczecinie</w:t>
      </w:r>
      <w:r w:rsidRPr="00CB2F9F">
        <w:rPr>
          <w:rFonts w:ascii="Arial" w:hAnsi="Arial" w:cs="Arial"/>
          <w:sz w:val="21"/>
          <w:szCs w:val="21"/>
        </w:rPr>
        <w:t>,</w:t>
      </w:r>
    </w:p>
    <w:p w:rsidR="0038744C" w:rsidRPr="00CB2F9F" w:rsidRDefault="00EF6F24" w:rsidP="002C3424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zwanym dalej </w:t>
      </w:r>
      <w:r w:rsidRPr="00CB2F9F">
        <w:rPr>
          <w:rFonts w:ascii="Arial" w:hAnsi="Arial" w:cs="Arial"/>
          <w:b/>
          <w:sz w:val="21"/>
          <w:szCs w:val="21"/>
        </w:rPr>
        <w:t>„Zamawiającym”</w:t>
      </w:r>
      <w:r w:rsidRPr="00CB2F9F">
        <w:rPr>
          <w:rFonts w:ascii="Arial" w:hAnsi="Arial" w:cs="Arial"/>
          <w:sz w:val="21"/>
          <w:szCs w:val="21"/>
        </w:rPr>
        <w:t>,</w:t>
      </w:r>
    </w:p>
    <w:p w:rsidR="00EF6F24" w:rsidRPr="00CB2F9F" w:rsidRDefault="00EF6F24" w:rsidP="00740907">
      <w:pPr>
        <w:tabs>
          <w:tab w:val="left" w:pos="7515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a</w:t>
      </w:r>
      <w:r w:rsidR="0075531E" w:rsidRPr="00CB2F9F">
        <w:rPr>
          <w:rFonts w:ascii="Arial" w:hAnsi="Arial" w:cs="Arial"/>
          <w:b/>
          <w:sz w:val="21"/>
          <w:szCs w:val="21"/>
        </w:rPr>
        <w:tab/>
      </w:r>
    </w:p>
    <w:p w:rsidR="00722F02" w:rsidRPr="00CB2F9F" w:rsidRDefault="00EF6F24" w:rsidP="00802892">
      <w:pPr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CB2F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B2F9F">
        <w:rPr>
          <w:rFonts w:ascii="Arial" w:hAnsi="Arial" w:cs="Arial"/>
          <w:sz w:val="18"/>
          <w:szCs w:val="18"/>
        </w:rPr>
        <w:t>,</w:t>
      </w:r>
    </w:p>
    <w:p w:rsidR="00821CD2" w:rsidRPr="00CB2F9F" w:rsidRDefault="00821CD2" w:rsidP="00740907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reprezentowanym przez</w:t>
      </w:r>
    </w:p>
    <w:p w:rsidR="00821CD2" w:rsidRPr="00CB2F9F" w:rsidRDefault="00821CD2" w:rsidP="00740907">
      <w:pPr>
        <w:spacing w:after="120" w:line="280" w:lineRule="atLeast"/>
        <w:jc w:val="both"/>
        <w:rPr>
          <w:rFonts w:ascii="Arial" w:hAnsi="Arial" w:cs="Arial"/>
          <w:sz w:val="18"/>
          <w:szCs w:val="18"/>
        </w:rPr>
      </w:pPr>
      <w:r w:rsidRPr="00CB2F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B2F9F">
        <w:rPr>
          <w:rFonts w:ascii="Arial" w:hAnsi="Arial" w:cs="Arial"/>
          <w:sz w:val="18"/>
          <w:szCs w:val="18"/>
        </w:rPr>
        <w:t>,</w:t>
      </w:r>
    </w:p>
    <w:p w:rsidR="00EF6F24" w:rsidRPr="00CB2F9F" w:rsidRDefault="00EF6F24" w:rsidP="00802892">
      <w:pPr>
        <w:spacing w:before="40" w:after="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zwanym dalej „Wykonawcą”</w:t>
      </w:r>
    </w:p>
    <w:p w:rsidR="0038744C" w:rsidRPr="00CB2F9F" w:rsidRDefault="00EF6F24" w:rsidP="00B110FD">
      <w:p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o następującej treści:</w:t>
      </w:r>
    </w:p>
    <w:p w:rsidR="00974C80" w:rsidRPr="00CB2F9F" w:rsidRDefault="00EF6F24" w:rsidP="00231057">
      <w:pPr>
        <w:spacing w:before="80" w:after="8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Umowa niniejsza zostaje zawarta w wyniku przeprowadzonego</w:t>
      </w:r>
      <w:r w:rsidR="0075531E" w:rsidRPr="00CB2F9F">
        <w:rPr>
          <w:rFonts w:ascii="Arial" w:hAnsi="Arial" w:cs="Arial"/>
          <w:sz w:val="21"/>
          <w:szCs w:val="21"/>
        </w:rPr>
        <w:t xml:space="preserve"> </w:t>
      </w:r>
      <w:r w:rsidR="00FD2912" w:rsidRPr="00CB2F9F">
        <w:rPr>
          <w:rFonts w:ascii="Arial" w:hAnsi="Arial" w:cs="Arial"/>
          <w:sz w:val="21"/>
          <w:szCs w:val="21"/>
        </w:rPr>
        <w:t xml:space="preserve">przez Zamawiającego </w:t>
      </w:r>
      <w:r w:rsidR="0075531E" w:rsidRPr="00CB2F9F">
        <w:rPr>
          <w:rFonts w:ascii="Arial" w:hAnsi="Arial" w:cs="Arial"/>
          <w:sz w:val="21"/>
          <w:szCs w:val="21"/>
        </w:rPr>
        <w:t>postępowania o udzielenie zamówienia publicznego</w:t>
      </w:r>
      <w:r w:rsidRPr="00CB2F9F">
        <w:rPr>
          <w:rFonts w:ascii="Arial" w:hAnsi="Arial" w:cs="Arial"/>
          <w:sz w:val="21"/>
          <w:szCs w:val="21"/>
        </w:rPr>
        <w:t xml:space="preserve"> </w:t>
      </w:r>
      <w:r w:rsidR="00FD2912" w:rsidRPr="00CB2F9F">
        <w:rPr>
          <w:rFonts w:ascii="Arial" w:hAnsi="Arial" w:cs="Arial"/>
          <w:sz w:val="21"/>
          <w:szCs w:val="21"/>
        </w:rPr>
        <w:t>prowadzonego</w:t>
      </w:r>
      <w:r w:rsidRPr="00CB2F9F">
        <w:rPr>
          <w:rFonts w:ascii="Arial" w:hAnsi="Arial" w:cs="Arial"/>
          <w:sz w:val="21"/>
          <w:szCs w:val="21"/>
        </w:rPr>
        <w:t xml:space="preserve"> </w:t>
      </w:r>
      <w:r w:rsidR="0075531E" w:rsidRPr="00CB2F9F">
        <w:rPr>
          <w:rFonts w:ascii="Arial" w:hAnsi="Arial" w:cs="Arial"/>
          <w:sz w:val="21"/>
          <w:szCs w:val="21"/>
        </w:rPr>
        <w:t>na podstawie art. 2</w:t>
      </w:r>
      <w:r w:rsidR="00FD2912" w:rsidRPr="00CB2F9F">
        <w:rPr>
          <w:rFonts w:ascii="Arial" w:hAnsi="Arial" w:cs="Arial"/>
          <w:sz w:val="21"/>
          <w:szCs w:val="21"/>
        </w:rPr>
        <w:t xml:space="preserve"> ust.</w:t>
      </w:r>
      <w:r w:rsidR="0075531E" w:rsidRPr="00CB2F9F">
        <w:rPr>
          <w:rFonts w:ascii="Arial" w:hAnsi="Arial" w:cs="Arial"/>
          <w:sz w:val="21"/>
          <w:szCs w:val="21"/>
        </w:rPr>
        <w:t xml:space="preserve"> 1 </w:t>
      </w:r>
      <w:r w:rsidR="00FD2912" w:rsidRPr="00CB2F9F">
        <w:rPr>
          <w:rFonts w:ascii="Arial" w:hAnsi="Arial" w:cs="Arial"/>
          <w:sz w:val="21"/>
          <w:szCs w:val="21"/>
        </w:rPr>
        <w:t>pkt 1 usta</w:t>
      </w:r>
      <w:r w:rsidRPr="00CB2F9F">
        <w:rPr>
          <w:rFonts w:ascii="Arial" w:hAnsi="Arial" w:cs="Arial"/>
          <w:sz w:val="21"/>
          <w:szCs w:val="21"/>
        </w:rPr>
        <w:t>w</w:t>
      </w:r>
      <w:r w:rsidR="0075531E" w:rsidRPr="00CB2F9F">
        <w:rPr>
          <w:rFonts w:ascii="Arial" w:hAnsi="Arial" w:cs="Arial"/>
          <w:sz w:val="21"/>
          <w:szCs w:val="21"/>
        </w:rPr>
        <w:t>y</w:t>
      </w:r>
      <w:r w:rsidRPr="00CB2F9F">
        <w:rPr>
          <w:rFonts w:ascii="Arial" w:hAnsi="Arial" w:cs="Arial"/>
          <w:sz w:val="21"/>
          <w:szCs w:val="21"/>
        </w:rPr>
        <w:t xml:space="preserve"> z dnia 11 września 2019 r. Prawo zamówień publicznych (Dz. U. z </w:t>
      </w:r>
      <w:r w:rsidR="00F6685A" w:rsidRPr="00CB2F9F">
        <w:rPr>
          <w:rFonts w:ascii="Arial" w:hAnsi="Arial" w:cs="Arial"/>
          <w:sz w:val="21"/>
          <w:szCs w:val="21"/>
        </w:rPr>
        <w:t>20</w:t>
      </w:r>
      <w:r w:rsidR="00FD2912" w:rsidRPr="00CB2F9F">
        <w:rPr>
          <w:rFonts w:ascii="Arial" w:hAnsi="Arial" w:cs="Arial"/>
          <w:sz w:val="21"/>
          <w:szCs w:val="21"/>
        </w:rPr>
        <w:t>22</w:t>
      </w:r>
      <w:r w:rsidRPr="00CB2F9F">
        <w:rPr>
          <w:rFonts w:ascii="Arial" w:hAnsi="Arial" w:cs="Arial"/>
          <w:sz w:val="21"/>
          <w:szCs w:val="21"/>
        </w:rPr>
        <w:t xml:space="preserve"> r., poz. </w:t>
      </w:r>
      <w:r w:rsidR="00FD2912" w:rsidRPr="00CB2F9F">
        <w:rPr>
          <w:rFonts w:ascii="Arial" w:hAnsi="Arial" w:cs="Arial"/>
          <w:sz w:val="21"/>
          <w:szCs w:val="21"/>
        </w:rPr>
        <w:t>1710</w:t>
      </w:r>
      <w:r w:rsidRPr="00CB2F9F">
        <w:rPr>
          <w:rFonts w:ascii="Arial" w:hAnsi="Arial" w:cs="Arial"/>
          <w:sz w:val="21"/>
          <w:szCs w:val="21"/>
        </w:rPr>
        <w:t xml:space="preserve"> </w:t>
      </w:r>
      <w:r w:rsidR="00F6685A" w:rsidRPr="00CB2F9F">
        <w:rPr>
          <w:rFonts w:ascii="Arial" w:hAnsi="Arial" w:cs="Arial"/>
          <w:sz w:val="21"/>
          <w:szCs w:val="21"/>
        </w:rPr>
        <w:t>z późn.</w:t>
      </w:r>
      <w:r w:rsidRPr="00CB2F9F">
        <w:rPr>
          <w:rFonts w:ascii="Arial" w:hAnsi="Arial" w:cs="Arial"/>
          <w:sz w:val="21"/>
          <w:szCs w:val="21"/>
        </w:rPr>
        <w:t>zm.).</w:t>
      </w:r>
    </w:p>
    <w:p w:rsidR="00EF6F24" w:rsidRPr="00CB2F9F" w:rsidRDefault="003A50B0" w:rsidP="00CB2F9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</w:t>
      </w:r>
      <w:r w:rsidR="00231057" w:rsidRPr="00CB2F9F">
        <w:rPr>
          <w:rFonts w:ascii="Arial" w:hAnsi="Arial" w:cs="Arial"/>
          <w:b/>
          <w:sz w:val="21"/>
          <w:szCs w:val="21"/>
        </w:rPr>
        <w:t xml:space="preserve"> 1</w:t>
      </w:r>
    </w:p>
    <w:p w:rsidR="00231057" w:rsidRPr="00CB2F9F" w:rsidRDefault="00231057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Postanowienia ogólne</w:t>
      </w:r>
    </w:p>
    <w:p w:rsidR="00231057" w:rsidRPr="00CB2F9F" w:rsidRDefault="00231057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Przedmiotem umowy jest </w:t>
      </w:r>
      <w:r w:rsidR="000C2AE0" w:rsidRPr="000C2AE0">
        <w:rPr>
          <w:rFonts w:ascii="Arial" w:hAnsi="Arial" w:cs="Arial"/>
          <w:sz w:val="21"/>
          <w:szCs w:val="21"/>
        </w:rPr>
        <w:t>wykonanie usługi polegającej na organizacji spotkania naukowo-szkoleniowego zespołów projektowych dla 20 uczestników w dniu 15</w:t>
      </w:r>
      <w:r w:rsidR="000C2AE0">
        <w:rPr>
          <w:rFonts w:ascii="Arial" w:hAnsi="Arial" w:cs="Arial"/>
          <w:sz w:val="21"/>
          <w:szCs w:val="21"/>
        </w:rPr>
        <w:t xml:space="preserve"> grudnia </w:t>
      </w:r>
      <w:r w:rsidR="000C2AE0" w:rsidRPr="000C2AE0">
        <w:rPr>
          <w:rFonts w:ascii="Arial" w:hAnsi="Arial" w:cs="Arial"/>
          <w:sz w:val="21"/>
          <w:szCs w:val="21"/>
        </w:rPr>
        <w:t>2022r. oraz konferencji naukowo-szkoleniowej dla 50 uczestników w dniu 16</w:t>
      </w:r>
      <w:r w:rsidR="000C2AE0">
        <w:rPr>
          <w:rFonts w:ascii="Arial" w:hAnsi="Arial" w:cs="Arial"/>
          <w:sz w:val="21"/>
          <w:szCs w:val="21"/>
        </w:rPr>
        <w:t xml:space="preserve"> grudnia </w:t>
      </w:r>
      <w:r w:rsidR="000C2AE0" w:rsidRPr="000C2AE0">
        <w:rPr>
          <w:rFonts w:ascii="Arial" w:hAnsi="Arial" w:cs="Arial"/>
          <w:sz w:val="21"/>
          <w:szCs w:val="21"/>
        </w:rPr>
        <w:t xml:space="preserve">2022r. </w:t>
      </w:r>
      <w:r w:rsidR="0049667C">
        <w:rPr>
          <w:rFonts w:ascii="Arial" w:hAnsi="Arial" w:cs="Arial"/>
          <w:sz w:val="21"/>
          <w:szCs w:val="21"/>
        </w:rPr>
        <w:t xml:space="preserve"> pn. „Konferencja zamykająca”</w:t>
      </w:r>
      <w:r w:rsidR="002C3424" w:rsidRPr="00CB2F9F">
        <w:rPr>
          <w:rFonts w:ascii="Arial" w:hAnsi="Arial" w:cs="Arial"/>
          <w:sz w:val="21"/>
          <w:szCs w:val="21"/>
        </w:rPr>
        <w:t xml:space="preserve">, </w:t>
      </w:r>
      <w:r w:rsidR="00C13F21">
        <w:rPr>
          <w:rFonts w:ascii="Arial" w:hAnsi="Arial" w:cs="Arial"/>
          <w:sz w:val="21"/>
          <w:szCs w:val="21"/>
        </w:rPr>
        <w:t>podsumowujących</w:t>
      </w:r>
      <w:r w:rsidR="002C3424" w:rsidRPr="00CB2F9F">
        <w:rPr>
          <w:rFonts w:ascii="Arial" w:hAnsi="Arial" w:cs="Arial"/>
          <w:sz w:val="21"/>
          <w:szCs w:val="21"/>
        </w:rPr>
        <w:t xml:space="preserve"> projekt pn. „Monitoring akwenów Pomorza zachodniego i Meklemburgii Pomorza Przedniego” umowa  o dofinansowanie projektu nr</w:t>
      </w:r>
      <w:r w:rsidR="0049667C">
        <w:rPr>
          <w:rFonts w:ascii="Arial" w:hAnsi="Arial" w:cs="Arial"/>
          <w:sz w:val="21"/>
          <w:szCs w:val="21"/>
        </w:rPr>
        <w:t xml:space="preserve"> </w:t>
      </w:r>
      <w:r w:rsidR="002C3424" w:rsidRPr="00CB2F9F">
        <w:rPr>
          <w:rFonts w:ascii="Arial" w:hAnsi="Arial" w:cs="Arial"/>
          <w:sz w:val="21"/>
          <w:szCs w:val="21"/>
        </w:rPr>
        <w:t>INT 149 – projekt realizowany w</w:t>
      </w:r>
      <w:r w:rsidR="001B719F">
        <w:rPr>
          <w:rFonts w:ascii="Arial" w:hAnsi="Arial" w:cs="Arial"/>
          <w:sz w:val="21"/>
          <w:szCs w:val="21"/>
        </w:rPr>
        <w:t> </w:t>
      </w:r>
      <w:r w:rsidR="002C3424" w:rsidRPr="00CB2F9F">
        <w:rPr>
          <w:rFonts w:ascii="Arial" w:hAnsi="Arial" w:cs="Arial"/>
          <w:sz w:val="21"/>
          <w:szCs w:val="21"/>
        </w:rPr>
        <w:t>ramach Programu Współpracy INTERREG VA Meklemburgia – Pomorze Przednie/</w:t>
      </w:r>
      <w:r w:rsidR="006E62AD">
        <w:rPr>
          <w:rFonts w:ascii="Arial" w:hAnsi="Arial" w:cs="Arial"/>
          <w:sz w:val="21"/>
          <w:szCs w:val="21"/>
        </w:rPr>
        <w:t xml:space="preserve"> </w:t>
      </w:r>
      <w:r w:rsidR="002C3424" w:rsidRPr="00CB2F9F">
        <w:rPr>
          <w:rFonts w:ascii="Arial" w:hAnsi="Arial" w:cs="Arial"/>
          <w:sz w:val="21"/>
          <w:szCs w:val="21"/>
        </w:rPr>
        <w:t>Brandenburgia/Polska w ramach celu Europejska Współpraca Terytorialna  dofinansowany przez Unię Europejską ze środków Europejskiego Funduszu Rozwoju Regionalnego (EFRR)</w:t>
      </w:r>
      <w:r w:rsidR="000C2AE0">
        <w:rPr>
          <w:rFonts w:ascii="Arial" w:hAnsi="Arial" w:cs="Arial"/>
          <w:sz w:val="21"/>
          <w:szCs w:val="21"/>
        </w:rPr>
        <w:t>.</w:t>
      </w:r>
    </w:p>
    <w:p w:rsidR="00231057" w:rsidRPr="00CB2F9F" w:rsidRDefault="00231057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Przedmiot umowy, o którym mowa w ust. 1, określony został w szczegółowym opisie przedmiotu zamówienia, któr</w:t>
      </w:r>
      <w:r w:rsidR="00551C03" w:rsidRPr="00CB2F9F">
        <w:rPr>
          <w:rFonts w:ascii="Arial" w:hAnsi="Arial" w:cs="Arial"/>
          <w:sz w:val="21"/>
          <w:szCs w:val="21"/>
        </w:rPr>
        <w:t>y</w:t>
      </w:r>
      <w:r w:rsidRPr="00CB2F9F">
        <w:rPr>
          <w:rFonts w:ascii="Arial" w:hAnsi="Arial" w:cs="Arial"/>
          <w:sz w:val="21"/>
          <w:szCs w:val="21"/>
        </w:rPr>
        <w:t xml:space="preserve"> stanowi załącznik nr 1</w:t>
      </w:r>
      <w:r w:rsidR="00551C03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do niniejszej umowy.</w:t>
      </w:r>
    </w:p>
    <w:p w:rsidR="00231057" w:rsidRPr="00CB2F9F" w:rsidRDefault="00231057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Przedmiot zamówienia będzie realizowany zgodnie z ofertą Wykonawcy</w:t>
      </w:r>
      <w:r w:rsidR="00551C03" w:rsidRPr="00CB2F9F">
        <w:rPr>
          <w:rFonts w:ascii="Arial" w:hAnsi="Arial" w:cs="Arial"/>
          <w:sz w:val="21"/>
          <w:szCs w:val="21"/>
        </w:rPr>
        <w:t xml:space="preserve"> złożoną na</w:t>
      </w:r>
      <w:r w:rsidR="00277DD6" w:rsidRPr="00CB2F9F">
        <w:rPr>
          <w:rFonts w:ascii="Arial" w:hAnsi="Arial" w:cs="Arial"/>
          <w:sz w:val="21"/>
          <w:szCs w:val="21"/>
        </w:rPr>
        <w:t> </w:t>
      </w:r>
      <w:r w:rsidR="00551C03" w:rsidRPr="00CB2F9F">
        <w:rPr>
          <w:rFonts w:ascii="Arial" w:hAnsi="Arial" w:cs="Arial"/>
          <w:sz w:val="21"/>
          <w:szCs w:val="21"/>
        </w:rPr>
        <w:t>Formularzu oferty</w:t>
      </w:r>
      <w:r w:rsidR="00276370" w:rsidRPr="00CB2F9F">
        <w:rPr>
          <w:rFonts w:ascii="Arial" w:hAnsi="Arial" w:cs="Arial"/>
          <w:sz w:val="21"/>
          <w:szCs w:val="21"/>
        </w:rPr>
        <w:t xml:space="preserve"> cenowej</w:t>
      </w:r>
      <w:r w:rsidR="008865F6" w:rsidRPr="00CB2F9F">
        <w:rPr>
          <w:rFonts w:ascii="Arial" w:hAnsi="Arial" w:cs="Arial"/>
          <w:sz w:val="21"/>
          <w:szCs w:val="21"/>
        </w:rPr>
        <w:t xml:space="preserve"> z</w:t>
      </w:r>
      <w:r w:rsidR="00565F38" w:rsidRPr="00CB2F9F">
        <w:rPr>
          <w:rFonts w:ascii="Arial" w:hAnsi="Arial" w:cs="Arial"/>
          <w:sz w:val="21"/>
          <w:szCs w:val="21"/>
        </w:rPr>
        <w:t> </w:t>
      </w:r>
      <w:r w:rsidR="008865F6" w:rsidRPr="00CB2F9F">
        <w:rPr>
          <w:rFonts w:ascii="Arial" w:hAnsi="Arial" w:cs="Arial"/>
          <w:sz w:val="21"/>
          <w:szCs w:val="21"/>
        </w:rPr>
        <w:t>dnia</w:t>
      </w:r>
      <w:r w:rsidR="00277DD6" w:rsidRPr="00CB2F9F">
        <w:rPr>
          <w:rFonts w:ascii="Arial" w:hAnsi="Arial" w:cs="Arial"/>
          <w:sz w:val="21"/>
          <w:szCs w:val="21"/>
        </w:rPr>
        <w:t xml:space="preserve"> </w:t>
      </w:r>
      <w:r w:rsidR="008865F6" w:rsidRPr="00CB2F9F">
        <w:rPr>
          <w:rFonts w:ascii="Arial" w:hAnsi="Arial" w:cs="Arial"/>
          <w:sz w:val="21"/>
          <w:szCs w:val="21"/>
        </w:rPr>
        <w:t>………………...</w:t>
      </w:r>
      <w:r w:rsidR="00277DD6" w:rsidRPr="00CB2F9F">
        <w:rPr>
          <w:rFonts w:ascii="Arial" w:hAnsi="Arial" w:cs="Arial"/>
          <w:sz w:val="21"/>
          <w:szCs w:val="21"/>
        </w:rPr>
        <w:t>..r.</w:t>
      </w:r>
      <w:r w:rsidR="007050C1" w:rsidRPr="00CB2F9F">
        <w:rPr>
          <w:rFonts w:ascii="Arial" w:hAnsi="Arial" w:cs="Arial"/>
          <w:sz w:val="21"/>
          <w:szCs w:val="21"/>
        </w:rPr>
        <w:t>, stanowiąc</w:t>
      </w:r>
      <w:r w:rsidR="000516E6" w:rsidRPr="00CB2F9F">
        <w:rPr>
          <w:rFonts w:ascii="Arial" w:hAnsi="Arial" w:cs="Arial"/>
          <w:sz w:val="21"/>
          <w:szCs w:val="21"/>
        </w:rPr>
        <w:t>ym</w:t>
      </w:r>
      <w:r w:rsidR="007050C1" w:rsidRPr="00CB2F9F">
        <w:rPr>
          <w:rFonts w:ascii="Arial" w:hAnsi="Arial" w:cs="Arial"/>
          <w:sz w:val="21"/>
          <w:szCs w:val="21"/>
        </w:rPr>
        <w:t xml:space="preserve"> załącznik nr 2 do niniejszej umowy</w:t>
      </w:r>
      <w:r w:rsidRPr="00CB2F9F">
        <w:rPr>
          <w:rFonts w:ascii="Arial" w:hAnsi="Arial" w:cs="Arial"/>
          <w:sz w:val="21"/>
          <w:szCs w:val="21"/>
        </w:rPr>
        <w:t>.</w:t>
      </w:r>
    </w:p>
    <w:p w:rsidR="00231057" w:rsidRPr="00CB2F9F" w:rsidRDefault="00231057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Wszystkie załączniki są integralną częścią umowy.</w:t>
      </w:r>
    </w:p>
    <w:p w:rsidR="00231057" w:rsidRPr="00CB2F9F" w:rsidRDefault="00231057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Wykonawca oświadcza, że dysponuje potencjałem technicznym i osobami z odpowiednimi uprawnieniami zdolnymi do prawidłowej realizacji przedmiotu umowy.</w:t>
      </w:r>
    </w:p>
    <w:p w:rsidR="00FC3D5E" w:rsidRPr="00CB2F9F" w:rsidRDefault="00A7711E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wymaga, aby Wykonawca wskazał osobę, która będzie pełniła funkcję koordynatora wszystkich działań</w:t>
      </w:r>
      <w:r w:rsidR="00FC3D5E" w:rsidRPr="00CB2F9F">
        <w:rPr>
          <w:rFonts w:ascii="Arial" w:hAnsi="Arial" w:cs="Arial"/>
          <w:sz w:val="21"/>
          <w:szCs w:val="21"/>
        </w:rPr>
        <w:t>.</w:t>
      </w:r>
    </w:p>
    <w:p w:rsidR="00A7711E" w:rsidRPr="00CB2F9F" w:rsidRDefault="00A7711E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Koordynator to osoba, która będzie do stałej dyspozycji Zamawiającego oraz uczestników w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miejscu wydarzenia przez cały czas jego trwania, a w szczególności będzie odpowiedzialna za: prowadzenie rejestracji uczestnikó</w:t>
      </w:r>
      <w:r w:rsidR="00FE7E29">
        <w:rPr>
          <w:rFonts w:ascii="Arial" w:hAnsi="Arial" w:cs="Arial"/>
          <w:sz w:val="21"/>
          <w:szCs w:val="21"/>
        </w:rPr>
        <w:t>w</w:t>
      </w:r>
      <w:r w:rsidRPr="00CB2F9F">
        <w:rPr>
          <w:rFonts w:ascii="Arial" w:hAnsi="Arial" w:cs="Arial"/>
          <w:sz w:val="21"/>
          <w:szCs w:val="21"/>
        </w:rPr>
        <w:t xml:space="preserve">, wydawanie materiałów </w:t>
      </w:r>
      <w:r w:rsidRPr="00FE7E29">
        <w:rPr>
          <w:rFonts w:ascii="Arial" w:hAnsi="Arial" w:cs="Arial"/>
          <w:sz w:val="20"/>
          <w:szCs w:val="20"/>
        </w:rPr>
        <w:t>informacyjnych</w:t>
      </w:r>
      <w:r w:rsidR="00FE7E29">
        <w:rPr>
          <w:rFonts w:ascii="Arial" w:hAnsi="Arial" w:cs="Arial"/>
          <w:sz w:val="20"/>
          <w:szCs w:val="20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i</w:t>
      </w:r>
      <w:r w:rsidR="00E80050">
        <w:rPr>
          <w:rFonts w:ascii="Arial" w:hAnsi="Arial" w:cs="Arial"/>
          <w:sz w:val="21"/>
          <w:szCs w:val="21"/>
        </w:rPr>
        <w:t> </w:t>
      </w:r>
      <w:r w:rsidR="00276370" w:rsidRPr="00CB2F9F">
        <w:rPr>
          <w:rFonts w:ascii="Arial" w:hAnsi="Arial" w:cs="Arial"/>
          <w:sz w:val="21"/>
          <w:szCs w:val="21"/>
        </w:rPr>
        <w:t>szkoleniowych</w:t>
      </w:r>
      <w:r w:rsidRPr="00CB2F9F">
        <w:rPr>
          <w:rFonts w:ascii="Arial" w:hAnsi="Arial" w:cs="Arial"/>
          <w:sz w:val="21"/>
          <w:szCs w:val="21"/>
        </w:rPr>
        <w:t xml:space="preserve">, koordynację realizacji zadania w tym nadzoru nad pozostałą częścią zespołu Wykonawcy, współpracę z obsługą obiektu, zakwaterowanie uczestników, przygotowanie sali wykładowej, </w:t>
      </w:r>
      <w:r w:rsidRPr="00CB2F9F">
        <w:rPr>
          <w:rFonts w:ascii="Arial" w:hAnsi="Arial" w:cs="Arial"/>
          <w:sz w:val="21"/>
          <w:szCs w:val="21"/>
        </w:rPr>
        <w:lastRenderedPageBreak/>
        <w:t>koordynację wszystkich działań organizacyjno-technicznych w trakcie trwania wydarzenia oraz przygotowanie informacji z</w:t>
      </w:r>
      <w:r w:rsidR="00244387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przebiegu wydarzenia.</w:t>
      </w:r>
    </w:p>
    <w:p w:rsidR="007C3BAC" w:rsidRPr="00CB2F9F" w:rsidRDefault="007C3BAC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bookmarkStart w:id="0" w:name="_Hlk112841529"/>
      <w:r w:rsidRPr="00CB2F9F">
        <w:rPr>
          <w:rFonts w:ascii="Arial" w:hAnsi="Arial" w:cs="Arial"/>
          <w:sz w:val="21"/>
          <w:szCs w:val="21"/>
        </w:rPr>
        <w:t>Wykonawca zobowiązuje się do realizacji przedmiotu umowy z najwyższą starannością przy uwzględnieniu zawodowego charakteru wykonywanej działalności, z zachowaniem zasad poufności i ochrony informacji, w szczególności w zakresie ochrony danych osobowych.</w:t>
      </w:r>
    </w:p>
    <w:bookmarkEnd w:id="0"/>
    <w:p w:rsidR="00A7711E" w:rsidRPr="00CB2F9F" w:rsidRDefault="00A7711E" w:rsidP="005068D6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Usługa realizowana będzie na koszt i ryzyko Wykonawcy.</w:t>
      </w:r>
    </w:p>
    <w:p w:rsidR="00A7711E" w:rsidRPr="00CB2F9F" w:rsidRDefault="00A7711E" w:rsidP="00802892">
      <w:pPr>
        <w:pStyle w:val="Akapitzlist"/>
        <w:numPr>
          <w:ilvl w:val="0"/>
          <w:numId w:val="1"/>
        </w:numPr>
        <w:spacing w:before="40" w:after="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i Wykonawca wybrany w postępowaniu o udzielenie zamówienia obowiązani są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współdziałać przy wykonaniu umowy w sprawie zamówienia publicznego w celu należytej realizacji zamówienia.</w:t>
      </w:r>
    </w:p>
    <w:p w:rsidR="00A7711E" w:rsidRPr="00CB2F9F" w:rsidRDefault="00A7711E" w:rsidP="0080289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2</w:t>
      </w:r>
    </w:p>
    <w:p w:rsidR="00A7711E" w:rsidRPr="00CB2F9F" w:rsidRDefault="00A7711E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P</w:t>
      </w:r>
      <w:r w:rsidR="0052538F" w:rsidRPr="00CB2F9F">
        <w:rPr>
          <w:rFonts w:ascii="Arial" w:hAnsi="Arial" w:cs="Arial"/>
          <w:b/>
          <w:sz w:val="21"/>
          <w:szCs w:val="21"/>
        </w:rPr>
        <w:t>rzedmiot zamówienia</w:t>
      </w:r>
    </w:p>
    <w:p w:rsidR="00E202E1" w:rsidRDefault="00A7711E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Do zadań Wykonawcy należy</w:t>
      </w:r>
      <w:r w:rsidR="00067C0E">
        <w:rPr>
          <w:rFonts w:ascii="Arial" w:hAnsi="Arial" w:cs="Arial"/>
          <w:sz w:val="21"/>
          <w:szCs w:val="21"/>
        </w:rPr>
        <w:t xml:space="preserve"> organizacja niżej wymienionych zadań, realizowanych w ramach projektu pn. „Monitoring akwenów Pomorza zachodniego i Meklemburgii Pomorza Przedniego” – umowa o dofinansowanie nr INT 149 </w:t>
      </w:r>
      <w:r w:rsidR="00B22176">
        <w:rPr>
          <w:rFonts w:ascii="Arial" w:hAnsi="Arial" w:cs="Arial"/>
          <w:sz w:val="21"/>
          <w:szCs w:val="21"/>
        </w:rPr>
        <w:t>–</w:t>
      </w:r>
      <w:r w:rsidR="00067C0E">
        <w:rPr>
          <w:rFonts w:ascii="Arial" w:hAnsi="Arial" w:cs="Arial"/>
          <w:sz w:val="21"/>
          <w:szCs w:val="21"/>
        </w:rPr>
        <w:t xml:space="preserve"> </w:t>
      </w:r>
      <w:r w:rsidR="00067C0E" w:rsidRPr="00CB2F9F">
        <w:rPr>
          <w:rFonts w:ascii="Arial" w:hAnsi="Arial" w:cs="Arial"/>
          <w:sz w:val="21"/>
          <w:szCs w:val="21"/>
        </w:rPr>
        <w:t>projekt realizowany w ramach Programu Współpracy  INTERREG VA Meklemburgia – Pomorze Przednie/Brandenburgia/Polska w</w:t>
      </w:r>
      <w:r w:rsidR="00067C0E">
        <w:rPr>
          <w:rFonts w:ascii="Arial" w:hAnsi="Arial" w:cs="Arial"/>
          <w:sz w:val="21"/>
          <w:szCs w:val="21"/>
        </w:rPr>
        <w:t> </w:t>
      </w:r>
      <w:r w:rsidR="00067C0E" w:rsidRPr="00CB2F9F">
        <w:rPr>
          <w:rFonts w:ascii="Arial" w:hAnsi="Arial" w:cs="Arial"/>
          <w:sz w:val="21"/>
          <w:szCs w:val="21"/>
        </w:rPr>
        <w:t>ramach celu Europejska Współpraca Terytorialna  dofinansowany przez Unię Europejską ze</w:t>
      </w:r>
      <w:r w:rsidR="00067C0E">
        <w:rPr>
          <w:rFonts w:ascii="Arial" w:hAnsi="Arial" w:cs="Arial"/>
          <w:sz w:val="21"/>
          <w:szCs w:val="21"/>
        </w:rPr>
        <w:t> </w:t>
      </w:r>
      <w:r w:rsidR="00067C0E" w:rsidRPr="00CB2F9F">
        <w:rPr>
          <w:rFonts w:ascii="Arial" w:hAnsi="Arial" w:cs="Arial"/>
          <w:sz w:val="21"/>
          <w:szCs w:val="21"/>
        </w:rPr>
        <w:t>środków Europejskiego Funduszu Rozwoju Regionalnego (EFRR)</w:t>
      </w:r>
      <w:r w:rsidR="00E202E1">
        <w:rPr>
          <w:rFonts w:ascii="Arial" w:hAnsi="Arial" w:cs="Arial"/>
          <w:sz w:val="21"/>
          <w:szCs w:val="21"/>
        </w:rPr>
        <w:t>:</w:t>
      </w:r>
    </w:p>
    <w:p w:rsidR="00E202E1" w:rsidRDefault="00B22176" w:rsidP="00E202E1">
      <w:pPr>
        <w:pStyle w:val="Akapitzlist"/>
        <w:numPr>
          <w:ilvl w:val="0"/>
          <w:numId w:val="25"/>
        </w:numPr>
        <w:spacing w:before="40" w:after="40" w:line="280" w:lineRule="atLeast"/>
        <w:ind w:left="69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organizacja </w:t>
      </w:r>
      <w:r w:rsidR="00E202E1">
        <w:rPr>
          <w:rFonts w:ascii="Arial" w:hAnsi="Arial" w:cs="Arial"/>
          <w:sz w:val="21"/>
          <w:szCs w:val="21"/>
        </w:rPr>
        <w:t>spotkani</w:t>
      </w:r>
      <w:r>
        <w:rPr>
          <w:rFonts w:ascii="Arial" w:hAnsi="Arial" w:cs="Arial"/>
          <w:sz w:val="21"/>
          <w:szCs w:val="21"/>
        </w:rPr>
        <w:t>a</w:t>
      </w:r>
      <w:r w:rsidR="00E202E1">
        <w:rPr>
          <w:rFonts w:ascii="Arial" w:hAnsi="Arial" w:cs="Arial"/>
          <w:sz w:val="21"/>
          <w:szCs w:val="21"/>
        </w:rPr>
        <w:t xml:space="preserve"> naukowo-szkoleniowe</w:t>
      </w:r>
      <w:r>
        <w:rPr>
          <w:rFonts w:ascii="Arial" w:hAnsi="Arial" w:cs="Arial"/>
          <w:sz w:val="21"/>
          <w:szCs w:val="21"/>
        </w:rPr>
        <w:t>go</w:t>
      </w:r>
      <w:r w:rsidR="00E202E1">
        <w:rPr>
          <w:rFonts w:ascii="Arial" w:hAnsi="Arial" w:cs="Arial"/>
          <w:sz w:val="21"/>
          <w:szCs w:val="21"/>
        </w:rPr>
        <w:t xml:space="preserve"> zespołów projektowych dla 20 uczestników, które odbędzie się w dniu 15 grudnia 2022 r.</w:t>
      </w:r>
      <w:r w:rsidR="00067C0E">
        <w:rPr>
          <w:rFonts w:ascii="Arial" w:hAnsi="Arial" w:cs="Arial"/>
          <w:sz w:val="21"/>
          <w:szCs w:val="21"/>
        </w:rPr>
        <w:t>, w ramach którego</w:t>
      </w:r>
      <w:r w:rsidR="00E202E1">
        <w:rPr>
          <w:rFonts w:ascii="Arial" w:hAnsi="Arial" w:cs="Arial"/>
          <w:sz w:val="21"/>
          <w:szCs w:val="21"/>
        </w:rPr>
        <w:t xml:space="preserve"> Wykonawca</w:t>
      </w:r>
      <w:r>
        <w:rPr>
          <w:rFonts w:ascii="Arial" w:hAnsi="Arial" w:cs="Arial"/>
          <w:sz w:val="21"/>
          <w:szCs w:val="21"/>
        </w:rPr>
        <w:t xml:space="preserve"> zobowiązany jest</w:t>
      </w:r>
      <w:r w:rsidR="00E202E1">
        <w:rPr>
          <w:rFonts w:ascii="Arial" w:hAnsi="Arial" w:cs="Arial"/>
          <w:sz w:val="21"/>
          <w:szCs w:val="21"/>
        </w:rPr>
        <w:t xml:space="preserve"> zapewnić uczestnikom </w:t>
      </w:r>
      <w:r w:rsidR="00067C0E">
        <w:rPr>
          <w:rFonts w:ascii="Arial" w:hAnsi="Arial" w:cs="Arial"/>
          <w:sz w:val="21"/>
          <w:szCs w:val="21"/>
        </w:rPr>
        <w:t>w</w:t>
      </w:r>
      <w:r w:rsidR="00E21A17">
        <w:rPr>
          <w:rFonts w:ascii="Arial" w:hAnsi="Arial" w:cs="Arial"/>
          <w:sz w:val="21"/>
          <w:szCs w:val="21"/>
        </w:rPr>
        <w:t> </w:t>
      </w:r>
      <w:r w:rsidR="00067C0E">
        <w:rPr>
          <w:rFonts w:ascii="Arial" w:hAnsi="Arial" w:cs="Arial"/>
          <w:sz w:val="21"/>
          <w:szCs w:val="21"/>
        </w:rPr>
        <w:t>szczególności: zakwaterowanie, wyżywienie</w:t>
      </w:r>
      <w:r w:rsidR="00E21A17">
        <w:rPr>
          <w:rFonts w:ascii="Arial" w:hAnsi="Arial" w:cs="Arial"/>
          <w:sz w:val="21"/>
          <w:szCs w:val="21"/>
        </w:rPr>
        <w:t xml:space="preserve"> oraz</w:t>
      </w:r>
      <w:r w:rsidR="00067C0E">
        <w:rPr>
          <w:rFonts w:ascii="Arial" w:hAnsi="Arial" w:cs="Arial"/>
          <w:sz w:val="21"/>
          <w:szCs w:val="21"/>
        </w:rPr>
        <w:t xml:space="preserve"> salę szkoleniową;</w:t>
      </w:r>
    </w:p>
    <w:p w:rsidR="00E202E1" w:rsidRPr="00E21A17" w:rsidRDefault="00B22176" w:rsidP="00E21A17">
      <w:pPr>
        <w:pStyle w:val="Akapitzlist"/>
        <w:numPr>
          <w:ilvl w:val="0"/>
          <w:numId w:val="25"/>
        </w:numPr>
        <w:spacing w:before="40" w:after="40" w:line="280" w:lineRule="atLeast"/>
        <w:ind w:left="69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organizacja </w:t>
      </w:r>
      <w:r w:rsidR="00067C0E" w:rsidRPr="00A35D3C">
        <w:rPr>
          <w:rFonts w:ascii="Arial" w:hAnsi="Arial" w:cs="Arial"/>
          <w:sz w:val="21"/>
          <w:szCs w:val="21"/>
        </w:rPr>
        <w:t>konferencj</w:t>
      </w:r>
      <w:r>
        <w:rPr>
          <w:rFonts w:ascii="Arial" w:hAnsi="Arial" w:cs="Arial"/>
          <w:sz w:val="21"/>
          <w:szCs w:val="21"/>
        </w:rPr>
        <w:t>i</w:t>
      </w:r>
      <w:r w:rsidR="00067C0E" w:rsidRPr="00A35D3C">
        <w:rPr>
          <w:rFonts w:ascii="Arial" w:hAnsi="Arial" w:cs="Arial"/>
          <w:sz w:val="21"/>
          <w:szCs w:val="21"/>
        </w:rPr>
        <w:t xml:space="preserve"> naukowo-szkoleniow</w:t>
      </w:r>
      <w:r>
        <w:rPr>
          <w:rFonts w:ascii="Arial" w:hAnsi="Arial" w:cs="Arial"/>
          <w:sz w:val="21"/>
          <w:szCs w:val="21"/>
        </w:rPr>
        <w:t>ej</w:t>
      </w:r>
      <w:r w:rsidR="00067C0E" w:rsidRPr="00A35D3C">
        <w:rPr>
          <w:rFonts w:ascii="Arial" w:hAnsi="Arial" w:cs="Arial"/>
          <w:sz w:val="21"/>
          <w:szCs w:val="21"/>
        </w:rPr>
        <w:t xml:space="preserve"> dla 50 uczestników</w:t>
      </w:r>
      <w:r w:rsidR="00067C0E">
        <w:rPr>
          <w:rFonts w:ascii="Arial" w:hAnsi="Arial" w:cs="Arial"/>
          <w:sz w:val="21"/>
          <w:szCs w:val="21"/>
        </w:rPr>
        <w:t xml:space="preserve"> pn. „Konferencja zamykająca</w:t>
      </w:r>
      <w:r w:rsidR="00E21A17">
        <w:rPr>
          <w:rFonts w:ascii="Arial" w:hAnsi="Arial" w:cs="Arial"/>
          <w:sz w:val="21"/>
          <w:szCs w:val="21"/>
        </w:rPr>
        <w:t xml:space="preserve">”, która odbędzie się w dniu 16 grudnia 2022r., w ramach której Wykonawca </w:t>
      </w:r>
      <w:r>
        <w:rPr>
          <w:rFonts w:ascii="Arial" w:hAnsi="Arial" w:cs="Arial"/>
          <w:sz w:val="21"/>
          <w:szCs w:val="21"/>
        </w:rPr>
        <w:t>zobowiązany jest</w:t>
      </w:r>
      <w:r w:rsidR="00E21A17">
        <w:rPr>
          <w:rFonts w:ascii="Arial" w:hAnsi="Arial" w:cs="Arial"/>
          <w:sz w:val="21"/>
          <w:szCs w:val="21"/>
        </w:rPr>
        <w:t xml:space="preserve"> zapewnić uczestnikom w szczególności: wyżywienie, salę szkoleniową oraz materiały szkoleniowe.</w:t>
      </w:r>
    </w:p>
    <w:p w:rsidR="00E71FA0" w:rsidRPr="00CB2F9F" w:rsidRDefault="00E71FA0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Wykonawca </w:t>
      </w:r>
      <w:r w:rsidR="008018EB">
        <w:rPr>
          <w:rFonts w:ascii="Arial" w:hAnsi="Arial" w:cs="Arial"/>
          <w:sz w:val="21"/>
          <w:szCs w:val="21"/>
        </w:rPr>
        <w:t>zobowiązuje się do realizacji</w:t>
      </w:r>
      <w:r w:rsidR="00E21A17">
        <w:rPr>
          <w:rFonts w:ascii="Arial" w:hAnsi="Arial" w:cs="Arial"/>
          <w:sz w:val="21"/>
          <w:szCs w:val="21"/>
        </w:rPr>
        <w:t xml:space="preserve"> przedmiotu zamówienia</w:t>
      </w:r>
      <w:r w:rsidR="008018EB">
        <w:rPr>
          <w:rFonts w:ascii="Arial" w:hAnsi="Arial" w:cs="Arial"/>
          <w:sz w:val="21"/>
          <w:szCs w:val="21"/>
        </w:rPr>
        <w:t xml:space="preserve"> w obiekcie wskazanym w Formularzu oferty cenowej</w:t>
      </w:r>
      <w:r w:rsidR="004544E8">
        <w:rPr>
          <w:rFonts w:ascii="Arial" w:hAnsi="Arial" w:cs="Arial"/>
          <w:sz w:val="21"/>
          <w:szCs w:val="21"/>
        </w:rPr>
        <w:t xml:space="preserve"> z dnia …</w:t>
      </w:r>
      <w:r w:rsidR="009A78DF">
        <w:rPr>
          <w:rFonts w:ascii="Arial" w:hAnsi="Arial" w:cs="Arial"/>
          <w:sz w:val="21"/>
          <w:szCs w:val="21"/>
        </w:rPr>
        <w:t>…</w:t>
      </w:r>
      <w:r w:rsidR="006A5261">
        <w:rPr>
          <w:rFonts w:ascii="Arial" w:hAnsi="Arial" w:cs="Arial"/>
          <w:sz w:val="21"/>
          <w:szCs w:val="21"/>
        </w:rPr>
        <w:t>…...</w:t>
      </w:r>
      <w:r w:rsidR="009A78DF">
        <w:rPr>
          <w:rFonts w:ascii="Arial" w:hAnsi="Arial" w:cs="Arial"/>
          <w:sz w:val="21"/>
          <w:szCs w:val="21"/>
        </w:rPr>
        <w:t>..</w:t>
      </w:r>
      <w:r w:rsidR="004544E8">
        <w:rPr>
          <w:rFonts w:ascii="Arial" w:hAnsi="Arial" w:cs="Arial"/>
          <w:sz w:val="21"/>
          <w:szCs w:val="21"/>
        </w:rPr>
        <w:t>…..</w:t>
      </w:r>
      <w:r w:rsidR="00E21A17">
        <w:rPr>
          <w:rFonts w:ascii="Arial" w:hAnsi="Arial" w:cs="Arial"/>
          <w:sz w:val="21"/>
          <w:szCs w:val="21"/>
        </w:rPr>
        <w:t>, stanowiącym załącznik nr 2 do niniejszej umowy.</w:t>
      </w:r>
    </w:p>
    <w:p w:rsidR="00B932B0" w:rsidRPr="00CB2F9F" w:rsidRDefault="00E71FA0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 xml:space="preserve">Na </w:t>
      </w:r>
      <w:r w:rsidR="00F56EBE" w:rsidRPr="00CB2F9F">
        <w:rPr>
          <w:rFonts w:ascii="Arial" w:hAnsi="Arial" w:cs="Arial"/>
          <w:b/>
          <w:sz w:val="21"/>
          <w:szCs w:val="21"/>
        </w:rPr>
        <w:t>5</w:t>
      </w:r>
      <w:r w:rsidRPr="00CB2F9F">
        <w:rPr>
          <w:rFonts w:ascii="Arial" w:hAnsi="Arial" w:cs="Arial"/>
          <w:b/>
          <w:sz w:val="21"/>
          <w:szCs w:val="21"/>
        </w:rPr>
        <w:t xml:space="preserve"> dni kalendarzowych </w:t>
      </w:r>
      <w:r w:rsidRPr="00CB2F9F">
        <w:rPr>
          <w:rFonts w:ascii="Arial" w:hAnsi="Arial" w:cs="Arial"/>
          <w:sz w:val="21"/>
          <w:szCs w:val="21"/>
        </w:rPr>
        <w:t>przed terminem</w:t>
      </w:r>
      <w:r w:rsidR="00485F20">
        <w:rPr>
          <w:rFonts w:ascii="Arial" w:hAnsi="Arial" w:cs="Arial"/>
          <w:sz w:val="21"/>
          <w:szCs w:val="21"/>
        </w:rPr>
        <w:t xml:space="preserve"> szkoleń </w:t>
      </w:r>
      <w:r w:rsidRPr="00CB2F9F">
        <w:rPr>
          <w:rFonts w:ascii="Arial" w:hAnsi="Arial" w:cs="Arial"/>
          <w:sz w:val="21"/>
          <w:szCs w:val="21"/>
        </w:rPr>
        <w:t>Wykonawca przedstawi do</w:t>
      </w:r>
      <w:r w:rsidR="00886EDC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akceptacji Zamawiającego menu obowiązujące</w:t>
      </w:r>
      <w:r w:rsidR="003B175D" w:rsidRPr="00CB2F9F">
        <w:rPr>
          <w:rFonts w:ascii="Arial" w:hAnsi="Arial" w:cs="Arial"/>
          <w:sz w:val="21"/>
          <w:szCs w:val="21"/>
        </w:rPr>
        <w:t xml:space="preserve"> podczas wydarzenia</w:t>
      </w:r>
      <w:r w:rsidRPr="00CB2F9F">
        <w:rPr>
          <w:rFonts w:ascii="Arial" w:hAnsi="Arial" w:cs="Arial"/>
          <w:sz w:val="21"/>
          <w:szCs w:val="21"/>
        </w:rPr>
        <w:t>.</w:t>
      </w:r>
    </w:p>
    <w:p w:rsidR="00D83F1A" w:rsidRPr="00CB2F9F" w:rsidRDefault="00D83F1A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Wszelkie trwałe materiały związane z</w:t>
      </w:r>
      <w:r w:rsidR="00485F20">
        <w:rPr>
          <w:rFonts w:ascii="Arial" w:hAnsi="Arial" w:cs="Arial"/>
          <w:sz w:val="21"/>
          <w:szCs w:val="21"/>
        </w:rPr>
        <w:t>e szkoleniami</w:t>
      </w:r>
      <w:r w:rsidRPr="00CB2F9F">
        <w:rPr>
          <w:rFonts w:ascii="Arial" w:hAnsi="Arial" w:cs="Arial"/>
          <w:sz w:val="21"/>
          <w:szCs w:val="21"/>
        </w:rPr>
        <w:t>: listy obecności</w:t>
      </w:r>
      <w:r w:rsidR="00FA6007" w:rsidRPr="00CB2F9F">
        <w:rPr>
          <w:rFonts w:ascii="Arial" w:hAnsi="Arial" w:cs="Arial"/>
          <w:sz w:val="21"/>
          <w:szCs w:val="21"/>
        </w:rPr>
        <w:t xml:space="preserve"> wraz z adresami e-mail</w:t>
      </w:r>
      <w:r w:rsidRPr="00CB2F9F">
        <w:rPr>
          <w:rFonts w:ascii="Arial" w:hAnsi="Arial" w:cs="Arial"/>
          <w:sz w:val="21"/>
          <w:szCs w:val="21"/>
        </w:rPr>
        <w:t xml:space="preserve">, </w:t>
      </w:r>
      <w:bookmarkStart w:id="1" w:name="_Hlk120091450"/>
      <w:r w:rsidRPr="00CB2F9F">
        <w:rPr>
          <w:rFonts w:ascii="Arial" w:hAnsi="Arial" w:cs="Arial"/>
          <w:sz w:val="21"/>
          <w:szCs w:val="21"/>
        </w:rPr>
        <w:t>materiały merytoryczne</w:t>
      </w:r>
      <w:r w:rsidR="00FA6007" w:rsidRPr="00CB2F9F">
        <w:rPr>
          <w:rFonts w:ascii="Arial" w:hAnsi="Arial" w:cs="Arial"/>
          <w:sz w:val="21"/>
          <w:szCs w:val="21"/>
        </w:rPr>
        <w:t xml:space="preserve">, oznakowanie sali </w:t>
      </w:r>
      <w:r w:rsidR="00040329" w:rsidRPr="00CB2F9F">
        <w:rPr>
          <w:rFonts w:ascii="Arial" w:hAnsi="Arial" w:cs="Arial"/>
          <w:sz w:val="21"/>
          <w:szCs w:val="21"/>
        </w:rPr>
        <w:t>konferencyjnej/</w:t>
      </w:r>
      <w:r w:rsidR="00FA6007" w:rsidRPr="00CB2F9F">
        <w:rPr>
          <w:rFonts w:ascii="Arial" w:hAnsi="Arial" w:cs="Arial"/>
          <w:sz w:val="21"/>
          <w:szCs w:val="21"/>
        </w:rPr>
        <w:t>szkoleniowej</w:t>
      </w:r>
      <w:r w:rsidRPr="00CB2F9F">
        <w:rPr>
          <w:rFonts w:ascii="Arial" w:hAnsi="Arial" w:cs="Arial"/>
          <w:sz w:val="21"/>
          <w:szCs w:val="21"/>
        </w:rPr>
        <w:t xml:space="preserve"> itp.</w:t>
      </w:r>
      <w:bookmarkEnd w:id="1"/>
      <w:r w:rsidRPr="00CB2F9F">
        <w:rPr>
          <w:rFonts w:ascii="Arial" w:hAnsi="Arial" w:cs="Arial"/>
          <w:sz w:val="21"/>
          <w:szCs w:val="21"/>
        </w:rPr>
        <w:t xml:space="preserve"> powinny zostać opatrzone stosownymi logotypami świadczącymi o </w:t>
      </w:r>
      <w:r w:rsidR="00A92BF6" w:rsidRPr="00CB2F9F">
        <w:rPr>
          <w:rFonts w:ascii="Arial" w:hAnsi="Arial" w:cs="Arial"/>
          <w:sz w:val="21"/>
          <w:szCs w:val="21"/>
        </w:rPr>
        <w:t>współ</w:t>
      </w:r>
      <w:r w:rsidRPr="00CB2F9F">
        <w:rPr>
          <w:rFonts w:ascii="Arial" w:hAnsi="Arial" w:cs="Arial"/>
          <w:sz w:val="21"/>
          <w:szCs w:val="21"/>
        </w:rPr>
        <w:t xml:space="preserve">finansowaniu przedsięwzięcia </w:t>
      </w:r>
      <w:r w:rsidR="00A92BF6" w:rsidRPr="00CB2F9F">
        <w:rPr>
          <w:rFonts w:ascii="Arial" w:hAnsi="Arial" w:cs="Arial"/>
          <w:sz w:val="21"/>
          <w:szCs w:val="21"/>
        </w:rPr>
        <w:t xml:space="preserve">przez Unię Europejską ze środków </w:t>
      </w:r>
      <w:proofErr w:type="spellStart"/>
      <w:r w:rsidR="00F56EBE" w:rsidRPr="00CB2F9F">
        <w:rPr>
          <w:rFonts w:ascii="Arial" w:hAnsi="Arial" w:cs="Arial"/>
          <w:sz w:val="21"/>
          <w:szCs w:val="21"/>
        </w:rPr>
        <w:t>Interreg</w:t>
      </w:r>
      <w:proofErr w:type="spellEnd"/>
      <w:r w:rsidR="00F56EBE" w:rsidRPr="00CB2F9F">
        <w:rPr>
          <w:rFonts w:ascii="Arial" w:hAnsi="Arial" w:cs="Arial"/>
          <w:sz w:val="21"/>
          <w:szCs w:val="21"/>
        </w:rPr>
        <w:t xml:space="preserve"> VA</w:t>
      </w:r>
      <w:r w:rsidRPr="00CB2F9F">
        <w:rPr>
          <w:rFonts w:ascii="Arial" w:hAnsi="Arial" w:cs="Arial"/>
          <w:sz w:val="21"/>
          <w:szCs w:val="21"/>
        </w:rPr>
        <w:t>.</w:t>
      </w:r>
    </w:p>
    <w:p w:rsidR="007D2F0E" w:rsidRPr="00CB2F9F" w:rsidRDefault="00E67364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Wykonawca zapewni </w:t>
      </w:r>
      <w:r w:rsidR="00F82FF3" w:rsidRPr="00CB2F9F">
        <w:rPr>
          <w:rFonts w:ascii="Arial" w:hAnsi="Arial" w:cs="Arial"/>
          <w:sz w:val="21"/>
          <w:szCs w:val="21"/>
        </w:rPr>
        <w:t xml:space="preserve">bezawaryjny przebieg </w:t>
      </w:r>
      <w:r w:rsidR="00C41A13">
        <w:rPr>
          <w:rFonts w:ascii="Arial" w:hAnsi="Arial" w:cs="Arial"/>
          <w:sz w:val="21"/>
          <w:szCs w:val="21"/>
        </w:rPr>
        <w:t>szkoleń</w:t>
      </w:r>
      <w:r w:rsidR="00640122" w:rsidRPr="00CB2F9F">
        <w:rPr>
          <w:rFonts w:ascii="Arial" w:hAnsi="Arial" w:cs="Arial"/>
          <w:sz w:val="21"/>
          <w:szCs w:val="21"/>
        </w:rPr>
        <w:t>.</w:t>
      </w:r>
    </w:p>
    <w:p w:rsidR="000615A1" w:rsidRPr="00CB2F9F" w:rsidRDefault="000615A1" w:rsidP="005068D6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Zamawiający zastrzega sobie prawo do zmiany terminu i formuły </w:t>
      </w:r>
      <w:r w:rsidR="00C41A13">
        <w:rPr>
          <w:rFonts w:ascii="Arial" w:hAnsi="Arial" w:cs="Arial"/>
          <w:sz w:val="21"/>
          <w:szCs w:val="21"/>
        </w:rPr>
        <w:t>spotkania</w:t>
      </w:r>
      <w:r w:rsidR="00A753C2">
        <w:rPr>
          <w:rFonts w:ascii="Arial" w:hAnsi="Arial" w:cs="Arial"/>
          <w:sz w:val="21"/>
          <w:szCs w:val="21"/>
        </w:rPr>
        <w:t xml:space="preserve"> naukowo-szkoleniowego</w:t>
      </w:r>
      <w:r w:rsidR="00C2295B">
        <w:rPr>
          <w:rFonts w:ascii="Arial" w:hAnsi="Arial" w:cs="Arial"/>
          <w:sz w:val="21"/>
          <w:szCs w:val="21"/>
        </w:rPr>
        <w:t xml:space="preserve"> zespołów projektowych</w:t>
      </w:r>
      <w:r w:rsidR="00C41A13">
        <w:rPr>
          <w:rFonts w:ascii="Arial" w:hAnsi="Arial" w:cs="Arial"/>
          <w:sz w:val="21"/>
          <w:szCs w:val="21"/>
        </w:rPr>
        <w:t xml:space="preserve"> i konferencji naukowo-szkoleniow</w:t>
      </w:r>
      <w:r w:rsidR="00A753C2">
        <w:rPr>
          <w:rFonts w:ascii="Arial" w:hAnsi="Arial" w:cs="Arial"/>
          <w:sz w:val="21"/>
          <w:szCs w:val="21"/>
        </w:rPr>
        <w:t>ej</w:t>
      </w:r>
      <w:r w:rsidRPr="00CB2F9F">
        <w:rPr>
          <w:rFonts w:ascii="Arial" w:hAnsi="Arial" w:cs="Arial"/>
          <w:sz w:val="21"/>
          <w:szCs w:val="21"/>
        </w:rPr>
        <w:t xml:space="preserve"> na podstawie analizy sytuacji epidemicznej i obowiązujących przepisów.</w:t>
      </w:r>
    </w:p>
    <w:p w:rsidR="004B72C3" w:rsidRPr="00802892" w:rsidRDefault="00C57157" w:rsidP="00802892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zastrzega sobie prawo do proporcjonalnego zmniejszenia wynagrodzenia Wykonawcy w przypadku zmiany licz</w:t>
      </w:r>
      <w:r w:rsidR="008E2E26">
        <w:rPr>
          <w:rFonts w:ascii="Arial" w:hAnsi="Arial" w:cs="Arial"/>
          <w:sz w:val="21"/>
          <w:szCs w:val="21"/>
        </w:rPr>
        <w:t>b</w:t>
      </w:r>
      <w:r w:rsidRPr="00CB2F9F">
        <w:rPr>
          <w:rFonts w:ascii="Arial" w:hAnsi="Arial" w:cs="Arial"/>
          <w:sz w:val="21"/>
          <w:szCs w:val="21"/>
        </w:rPr>
        <w:t>y uczestników</w:t>
      </w:r>
      <w:r w:rsidR="009A78DF">
        <w:rPr>
          <w:rFonts w:ascii="Arial" w:hAnsi="Arial" w:cs="Arial"/>
          <w:sz w:val="21"/>
          <w:szCs w:val="21"/>
        </w:rPr>
        <w:t xml:space="preserve"> wydarzenia</w:t>
      </w:r>
      <w:r w:rsidRPr="00CB2F9F">
        <w:rPr>
          <w:rFonts w:ascii="Arial" w:hAnsi="Arial" w:cs="Arial"/>
          <w:sz w:val="21"/>
          <w:szCs w:val="21"/>
        </w:rPr>
        <w:t xml:space="preserve">, którym należy zapewnić wyżywienie. W sytuacji opisanej w zdaniu poprzednim Wykonawcy nie będzie przysługiwało prawo dochodzenia roszczeń z tego tytułu, o ile Zamawiający powiadomi Wykonawcę o tym fakcie nie później niż 3 dni przed zaplanowaną datą </w:t>
      </w:r>
      <w:r w:rsidR="00C41A13">
        <w:rPr>
          <w:rFonts w:ascii="Arial" w:hAnsi="Arial" w:cs="Arial"/>
          <w:sz w:val="21"/>
          <w:szCs w:val="21"/>
        </w:rPr>
        <w:t>spotkania i konferencji</w:t>
      </w:r>
      <w:r w:rsidRPr="00CB2F9F">
        <w:rPr>
          <w:rFonts w:ascii="Arial" w:hAnsi="Arial" w:cs="Arial"/>
          <w:sz w:val="21"/>
          <w:szCs w:val="21"/>
        </w:rPr>
        <w:t>.</w:t>
      </w:r>
    </w:p>
    <w:p w:rsidR="00F82FF3" w:rsidRPr="00CB2F9F" w:rsidRDefault="00F82FF3" w:rsidP="00CB2F9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3</w:t>
      </w:r>
    </w:p>
    <w:p w:rsidR="00F82FF3" w:rsidRPr="00CB2F9F" w:rsidRDefault="00F82FF3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Podwykonawcy</w:t>
      </w:r>
    </w:p>
    <w:p w:rsidR="00F82FF3" w:rsidRPr="00CB2F9F" w:rsidRDefault="00F82FF3" w:rsidP="005068D6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Wykonawca może realizować Przedmiot Umowy przy udziale podwykonawców.</w:t>
      </w:r>
    </w:p>
    <w:p w:rsidR="00F82FF3" w:rsidRPr="00CB2F9F" w:rsidRDefault="00F82FF3" w:rsidP="005068D6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lastRenderedPageBreak/>
        <w:t>Powierzenie wykonania części Przedmiotu Umowy podwykonawcom nie zwalnia Wykonawcy</w:t>
      </w:r>
      <w:r w:rsidR="009A33C6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z</w:t>
      </w:r>
      <w:r w:rsidR="009A33C6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odpowiedzialności za należytą realizację Przedmiotu Umowy. Wykonawca odpowiada względem Zamawiającego za działania lub zaniechania podwykonawców, jak za własne działania lub zaniechania.</w:t>
      </w:r>
    </w:p>
    <w:p w:rsidR="00F82FF3" w:rsidRPr="00CB2F9F" w:rsidRDefault="00F82FF3" w:rsidP="005068D6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Zawarcie Umowy z podwykonawcą nie stwarza żadnych stosunków zobowiązaniowych pomiędzy Zamawiającym i którymkolwiek z podwykonawców, w szczególności w zakresie odpowiedzialności za zapłatę wynagrodzenia za czynności dokonane przez podwykonawcę.</w:t>
      </w:r>
    </w:p>
    <w:p w:rsidR="00F82FF3" w:rsidRPr="00CB2F9F" w:rsidRDefault="00F82FF3" w:rsidP="00CB2F9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4</w:t>
      </w:r>
    </w:p>
    <w:p w:rsidR="00F82FF3" w:rsidRPr="00CB2F9F" w:rsidRDefault="00F82FF3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Termin realizacji</w:t>
      </w:r>
    </w:p>
    <w:p w:rsidR="00F82FF3" w:rsidRPr="00CB2F9F" w:rsidRDefault="00F82FF3" w:rsidP="005068D6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Realizacja całego przedmiotu zamówienia od dnia zawarcia umowy do dnia zakończenia realizacji projektu. Planowany termin zakończenia projektu to</w:t>
      </w:r>
      <w:r w:rsidR="00953A92" w:rsidRPr="00CB2F9F">
        <w:rPr>
          <w:rFonts w:ascii="Arial" w:hAnsi="Arial" w:cs="Arial"/>
          <w:sz w:val="21"/>
          <w:szCs w:val="21"/>
        </w:rPr>
        <w:t xml:space="preserve"> </w:t>
      </w:r>
      <w:r w:rsidR="004C7A5B" w:rsidRPr="00CB2F9F">
        <w:rPr>
          <w:rFonts w:ascii="Arial" w:hAnsi="Arial" w:cs="Arial"/>
          <w:sz w:val="21"/>
          <w:szCs w:val="21"/>
        </w:rPr>
        <w:t>16</w:t>
      </w:r>
      <w:r w:rsidR="001B5841" w:rsidRPr="00CB2F9F">
        <w:rPr>
          <w:rFonts w:ascii="Arial" w:hAnsi="Arial" w:cs="Arial"/>
          <w:sz w:val="21"/>
          <w:szCs w:val="21"/>
        </w:rPr>
        <w:t xml:space="preserve"> </w:t>
      </w:r>
      <w:r w:rsidR="004C7A5B" w:rsidRPr="00CB2F9F">
        <w:rPr>
          <w:rFonts w:ascii="Arial" w:hAnsi="Arial" w:cs="Arial"/>
          <w:sz w:val="21"/>
          <w:szCs w:val="21"/>
        </w:rPr>
        <w:t>grudnia</w:t>
      </w:r>
      <w:r w:rsidR="00953A92" w:rsidRPr="00CB2F9F">
        <w:rPr>
          <w:rFonts w:ascii="Arial" w:hAnsi="Arial" w:cs="Arial"/>
          <w:sz w:val="21"/>
          <w:szCs w:val="21"/>
        </w:rPr>
        <w:t xml:space="preserve"> 202</w:t>
      </w:r>
      <w:r w:rsidR="001B5841" w:rsidRPr="00CB2F9F">
        <w:rPr>
          <w:rFonts w:ascii="Arial" w:hAnsi="Arial" w:cs="Arial"/>
          <w:sz w:val="21"/>
          <w:szCs w:val="21"/>
        </w:rPr>
        <w:t>2</w:t>
      </w:r>
      <w:r w:rsidR="00953A92" w:rsidRPr="00CB2F9F">
        <w:rPr>
          <w:rFonts w:ascii="Arial" w:hAnsi="Arial" w:cs="Arial"/>
          <w:sz w:val="21"/>
          <w:szCs w:val="21"/>
        </w:rPr>
        <w:t xml:space="preserve"> r.</w:t>
      </w:r>
    </w:p>
    <w:p w:rsidR="009A78DF" w:rsidRDefault="00F82FF3" w:rsidP="005068D6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Termin realizacji</w:t>
      </w:r>
      <w:r w:rsidR="00266914">
        <w:rPr>
          <w:rFonts w:ascii="Arial" w:hAnsi="Arial" w:cs="Arial"/>
          <w:sz w:val="21"/>
          <w:szCs w:val="21"/>
        </w:rPr>
        <w:t>:</w:t>
      </w:r>
    </w:p>
    <w:p w:rsidR="009A78DF" w:rsidRDefault="009A78DF" w:rsidP="009A78DF">
      <w:pPr>
        <w:pStyle w:val="Akapitzlist"/>
        <w:spacing w:before="40" w:after="40" w:line="280" w:lineRule="atLeast"/>
        <w:ind w:left="340"/>
        <w:contextualSpacing w:val="0"/>
        <w:jc w:val="both"/>
        <w:rPr>
          <w:rFonts w:ascii="Arial" w:hAnsi="Arial" w:cs="Arial"/>
          <w:sz w:val="21"/>
          <w:szCs w:val="21"/>
        </w:rPr>
      </w:pPr>
      <w:r w:rsidRPr="006A5261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="005A0DE1">
        <w:rPr>
          <w:rFonts w:ascii="Arial" w:hAnsi="Arial" w:cs="Arial"/>
          <w:sz w:val="21"/>
          <w:szCs w:val="21"/>
        </w:rPr>
        <w:t>spotkani</w:t>
      </w:r>
      <w:r w:rsidR="00266914">
        <w:rPr>
          <w:rFonts w:ascii="Arial" w:hAnsi="Arial" w:cs="Arial"/>
          <w:sz w:val="21"/>
          <w:szCs w:val="21"/>
        </w:rPr>
        <w:t>e</w:t>
      </w:r>
      <w:r w:rsidR="005A0DE1">
        <w:rPr>
          <w:rFonts w:ascii="Arial" w:hAnsi="Arial" w:cs="Arial"/>
          <w:sz w:val="21"/>
          <w:szCs w:val="21"/>
        </w:rPr>
        <w:t xml:space="preserve"> naukowo-szkoleniowe zespołów projektowych</w:t>
      </w:r>
      <w:r w:rsidR="00266914">
        <w:rPr>
          <w:rFonts w:ascii="Arial" w:hAnsi="Arial" w:cs="Arial"/>
          <w:sz w:val="21"/>
          <w:szCs w:val="21"/>
        </w:rPr>
        <w:t>: 15 grudnia 2022r.,</w:t>
      </w:r>
    </w:p>
    <w:p w:rsidR="00F82FF3" w:rsidRPr="00CB2F9F" w:rsidRDefault="009A78DF" w:rsidP="009A78DF">
      <w:pPr>
        <w:pStyle w:val="Akapitzlist"/>
        <w:spacing w:before="40" w:after="40" w:line="280" w:lineRule="atLeast"/>
        <w:ind w:left="340"/>
        <w:contextualSpacing w:val="0"/>
        <w:jc w:val="both"/>
        <w:rPr>
          <w:rFonts w:ascii="Arial" w:hAnsi="Arial" w:cs="Arial"/>
          <w:sz w:val="21"/>
          <w:szCs w:val="21"/>
        </w:rPr>
      </w:pPr>
      <w:r w:rsidRPr="006A5261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="005A0DE1">
        <w:rPr>
          <w:rFonts w:ascii="Arial" w:hAnsi="Arial" w:cs="Arial"/>
          <w:sz w:val="21"/>
          <w:szCs w:val="21"/>
        </w:rPr>
        <w:t>konferencj</w:t>
      </w:r>
      <w:r w:rsidR="00266914">
        <w:rPr>
          <w:rFonts w:ascii="Arial" w:hAnsi="Arial" w:cs="Arial"/>
          <w:sz w:val="21"/>
          <w:szCs w:val="21"/>
        </w:rPr>
        <w:t>a</w:t>
      </w:r>
      <w:r w:rsidR="005A0DE1">
        <w:rPr>
          <w:rFonts w:ascii="Arial" w:hAnsi="Arial" w:cs="Arial"/>
          <w:sz w:val="21"/>
          <w:szCs w:val="21"/>
        </w:rPr>
        <w:t xml:space="preserve"> naukowo-szkoleniow</w:t>
      </w:r>
      <w:r w:rsidR="00266914">
        <w:rPr>
          <w:rFonts w:ascii="Arial" w:hAnsi="Arial" w:cs="Arial"/>
          <w:sz w:val="21"/>
          <w:szCs w:val="21"/>
        </w:rPr>
        <w:t xml:space="preserve">a: </w:t>
      </w:r>
      <w:r w:rsidR="004C7A5B" w:rsidRPr="00CB2F9F">
        <w:rPr>
          <w:rFonts w:ascii="Arial" w:hAnsi="Arial" w:cs="Arial"/>
          <w:sz w:val="21"/>
          <w:szCs w:val="21"/>
        </w:rPr>
        <w:t>16</w:t>
      </w:r>
      <w:r w:rsidR="001268D9" w:rsidRPr="00CB2F9F">
        <w:rPr>
          <w:rFonts w:ascii="Arial" w:hAnsi="Arial" w:cs="Arial"/>
          <w:sz w:val="21"/>
          <w:szCs w:val="21"/>
        </w:rPr>
        <w:t xml:space="preserve"> </w:t>
      </w:r>
      <w:r w:rsidR="004C7A5B" w:rsidRPr="00CB2F9F">
        <w:rPr>
          <w:rFonts w:ascii="Arial" w:hAnsi="Arial" w:cs="Arial"/>
          <w:sz w:val="21"/>
          <w:szCs w:val="21"/>
        </w:rPr>
        <w:t>grudnia</w:t>
      </w:r>
      <w:r w:rsidR="001268D9" w:rsidRPr="00CB2F9F">
        <w:rPr>
          <w:rFonts w:ascii="Arial" w:hAnsi="Arial" w:cs="Arial"/>
          <w:sz w:val="21"/>
          <w:szCs w:val="21"/>
        </w:rPr>
        <w:t xml:space="preserve"> 2022 r </w:t>
      </w:r>
      <w:r w:rsidR="00F82FF3" w:rsidRPr="00CB2F9F">
        <w:rPr>
          <w:rFonts w:ascii="Arial" w:hAnsi="Arial" w:cs="Arial"/>
          <w:sz w:val="21"/>
          <w:szCs w:val="21"/>
        </w:rPr>
        <w:t>.</w:t>
      </w:r>
    </w:p>
    <w:p w:rsidR="002A7239" w:rsidRPr="00CB2F9F" w:rsidRDefault="002A7239" w:rsidP="005068D6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Zamawiający zastrzega sobie prawo zmiany </w:t>
      </w:r>
      <w:r w:rsidR="00056B9D" w:rsidRPr="00CB2F9F">
        <w:rPr>
          <w:rFonts w:ascii="Arial" w:hAnsi="Arial" w:cs="Arial"/>
          <w:sz w:val="21"/>
          <w:szCs w:val="21"/>
        </w:rPr>
        <w:t xml:space="preserve">terminu realizacji </w:t>
      </w:r>
      <w:r w:rsidR="00C2295B">
        <w:rPr>
          <w:rFonts w:ascii="Arial" w:hAnsi="Arial" w:cs="Arial"/>
          <w:sz w:val="21"/>
          <w:szCs w:val="21"/>
        </w:rPr>
        <w:t>przedmiotu umowy</w:t>
      </w:r>
      <w:r w:rsidRPr="00CB2F9F">
        <w:rPr>
          <w:rFonts w:ascii="Arial" w:hAnsi="Arial" w:cs="Arial"/>
          <w:sz w:val="21"/>
          <w:szCs w:val="21"/>
        </w:rPr>
        <w:t>.</w:t>
      </w:r>
    </w:p>
    <w:p w:rsidR="006120CF" w:rsidRPr="00CB2F9F" w:rsidRDefault="00F82FF3" w:rsidP="005068D6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Zmiana p</w:t>
      </w:r>
      <w:bookmarkStart w:id="2" w:name="_GoBack"/>
      <w:bookmarkEnd w:id="2"/>
      <w:r w:rsidRPr="00CB2F9F">
        <w:rPr>
          <w:rFonts w:ascii="Arial" w:hAnsi="Arial" w:cs="Arial"/>
          <w:sz w:val="21"/>
          <w:szCs w:val="21"/>
        </w:rPr>
        <w:t xml:space="preserve">lanowanego terminu zakończenia realizacji </w:t>
      </w:r>
      <w:r w:rsidR="001B719F" w:rsidRPr="001B719F">
        <w:rPr>
          <w:rFonts w:ascii="Arial" w:hAnsi="Arial" w:cs="Arial"/>
          <w:sz w:val="21"/>
          <w:szCs w:val="21"/>
        </w:rPr>
        <w:t>projektu pn. „Monitoring akwenów Pomorza zachodniego i Meklemburgii Pomorza Przedniego” umowa  o dofinansowanie projektu</w:t>
      </w:r>
      <w:r w:rsidR="00D34A45">
        <w:rPr>
          <w:rFonts w:ascii="Arial" w:hAnsi="Arial" w:cs="Arial"/>
          <w:sz w:val="21"/>
          <w:szCs w:val="21"/>
        </w:rPr>
        <w:t xml:space="preserve"> </w:t>
      </w:r>
      <w:r w:rsidR="001B719F" w:rsidRPr="001B719F">
        <w:rPr>
          <w:rFonts w:ascii="Arial" w:hAnsi="Arial" w:cs="Arial"/>
          <w:sz w:val="21"/>
          <w:szCs w:val="21"/>
        </w:rPr>
        <w:t>nr</w:t>
      </w:r>
      <w:r w:rsidR="001B719F">
        <w:rPr>
          <w:rFonts w:ascii="Arial" w:hAnsi="Arial" w:cs="Arial"/>
          <w:sz w:val="21"/>
          <w:szCs w:val="21"/>
        </w:rPr>
        <w:t> </w:t>
      </w:r>
      <w:r w:rsidR="001B719F" w:rsidRPr="001B719F">
        <w:rPr>
          <w:rFonts w:ascii="Arial" w:hAnsi="Arial" w:cs="Arial"/>
          <w:sz w:val="21"/>
          <w:szCs w:val="21"/>
        </w:rPr>
        <w:t>IN</w:t>
      </w:r>
      <w:r w:rsidR="00D34A45">
        <w:rPr>
          <w:rFonts w:ascii="Arial" w:hAnsi="Arial" w:cs="Arial"/>
          <w:sz w:val="21"/>
          <w:szCs w:val="21"/>
        </w:rPr>
        <w:t>T</w:t>
      </w:r>
      <w:r w:rsidR="00D34A45" w:rsidRPr="00D34A45">
        <w:rPr>
          <w:rFonts w:ascii="Arial" w:hAnsi="Arial" w:cs="Arial"/>
          <w:color w:val="FFFFFF" w:themeColor="background1"/>
          <w:sz w:val="4"/>
          <w:szCs w:val="4"/>
        </w:rPr>
        <w:t>.</w:t>
      </w:r>
      <w:r w:rsidR="001B719F" w:rsidRPr="001B719F">
        <w:rPr>
          <w:rFonts w:ascii="Arial" w:hAnsi="Arial" w:cs="Arial"/>
          <w:sz w:val="21"/>
          <w:szCs w:val="21"/>
        </w:rPr>
        <w:t xml:space="preserve">149 – </w:t>
      </w:r>
      <w:r w:rsidR="00AF579E">
        <w:rPr>
          <w:rFonts w:ascii="Arial" w:hAnsi="Arial" w:cs="Arial"/>
          <w:sz w:val="21"/>
          <w:szCs w:val="21"/>
        </w:rPr>
        <w:t>prowadzonego</w:t>
      </w:r>
      <w:r w:rsidR="001B719F" w:rsidRPr="001B719F">
        <w:rPr>
          <w:rFonts w:ascii="Arial" w:hAnsi="Arial" w:cs="Arial"/>
          <w:sz w:val="21"/>
          <w:szCs w:val="21"/>
        </w:rPr>
        <w:t xml:space="preserve"> w ramach Programu Współpracy INTERREG VA Meklemburgia – Pomorze Przednie/Brandenburgia/ Polska w ramach celu Europejska Współpraca Terytorialna  dofinansowany przez Unię Europejską ze środków Europejskiego Funduszu Rozwoju Regionalnego (EFRR)</w:t>
      </w:r>
      <w:r w:rsidR="007B04BB" w:rsidRPr="00CB2F9F">
        <w:rPr>
          <w:rFonts w:ascii="Arial" w:hAnsi="Arial" w:cs="Arial"/>
          <w:sz w:val="21"/>
          <w:szCs w:val="21"/>
        </w:rPr>
        <w:t>,</w:t>
      </w:r>
      <w:r w:rsidRPr="00CB2F9F">
        <w:rPr>
          <w:rFonts w:ascii="Arial" w:hAnsi="Arial" w:cs="Arial"/>
          <w:sz w:val="21"/>
          <w:szCs w:val="21"/>
        </w:rPr>
        <w:t xml:space="preserve"> nie stanowi podstawy do renegocjacji wysokości wynagrodzenia.</w:t>
      </w:r>
    </w:p>
    <w:p w:rsidR="00F82FF3" w:rsidRPr="00CB2F9F" w:rsidRDefault="00F82FF3" w:rsidP="00CB2F9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5</w:t>
      </w:r>
    </w:p>
    <w:p w:rsidR="00F82FF3" w:rsidRPr="00CB2F9F" w:rsidRDefault="00F82FF3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Odbiór przedmiotu zamówienia</w:t>
      </w:r>
    </w:p>
    <w:p w:rsidR="000F35DF" w:rsidRPr="00CB2F9F" w:rsidRDefault="000F35DF" w:rsidP="005068D6">
      <w:pPr>
        <w:pStyle w:val="Akapitzlist"/>
        <w:numPr>
          <w:ilvl w:val="0"/>
          <w:numId w:val="8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Dokumentem potwierdzającym przyjęcie przedmiotu umowy będzie protokół zdawczo-odbiorczy, </w:t>
      </w:r>
      <w:r w:rsidR="00624BE1" w:rsidRPr="00CB2F9F">
        <w:rPr>
          <w:rFonts w:ascii="Arial" w:hAnsi="Arial" w:cs="Arial"/>
          <w:sz w:val="21"/>
          <w:szCs w:val="21"/>
        </w:rPr>
        <w:t xml:space="preserve">stanowiący załącznik nr </w:t>
      </w:r>
      <w:r w:rsidR="00F84E87" w:rsidRPr="00CB2F9F">
        <w:rPr>
          <w:rFonts w:ascii="Arial" w:hAnsi="Arial" w:cs="Arial"/>
          <w:sz w:val="21"/>
          <w:szCs w:val="21"/>
        </w:rPr>
        <w:t>3</w:t>
      </w:r>
      <w:r w:rsidR="00624BE1" w:rsidRPr="00CB2F9F">
        <w:rPr>
          <w:rFonts w:ascii="Arial" w:hAnsi="Arial" w:cs="Arial"/>
          <w:sz w:val="21"/>
          <w:szCs w:val="21"/>
        </w:rPr>
        <w:t xml:space="preserve"> do niniejszej umowy</w:t>
      </w:r>
      <w:r w:rsidR="00212508" w:rsidRPr="00CB2F9F">
        <w:rPr>
          <w:rFonts w:ascii="Arial" w:hAnsi="Arial" w:cs="Arial"/>
          <w:sz w:val="21"/>
          <w:szCs w:val="21"/>
        </w:rPr>
        <w:t xml:space="preserve">, podpisywany po zrealizowaniu przez Wykonawcę </w:t>
      </w:r>
      <w:r w:rsidR="00C41A13">
        <w:rPr>
          <w:rFonts w:ascii="Arial" w:hAnsi="Arial" w:cs="Arial"/>
          <w:sz w:val="21"/>
          <w:szCs w:val="21"/>
        </w:rPr>
        <w:t>spotkania</w:t>
      </w:r>
      <w:r w:rsidR="004F1170">
        <w:rPr>
          <w:rFonts w:ascii="Arial" w:hAnsi="Arial" w:cs="Arial"/>
          <w:sz w:val="21"/>
          <w:szCs w:val="21"/>
        </w:rPr>
        <w:t xml:space="preserve"> naukowo-szkoleniowego zespołów projektowych</w:t>
      </w:r>
      <w:r w:rsidR="00C41A13">
        <w:rPr>
          <w:rFonts w:ascii="Arial" w:hAnsi="Arial" w:cs="Arial"/>
          <w:sz w:val="21"/>
          <w:szCs w:val="21"/>
        </w:rPr>
        <w:t xml:space="preserve"> i </w:t>
      </w:r>
      <w:r w:rsidR="00212508" w:rsidRPr="00CB2F9F">
        <w:rPr>
          <w:rFonts w:ascii="Arial" w:hAnsi="Arial" w:cs="Arial"/>
          <w:sz w:val="21"/>
          <w:szCs w:val="21"/>
        </w:rPr>
        <w:t>konferencji</w:t>
      </w:r>
      <w:r w:rsidR="004F1170">
        <w:rPr>
          <w:rFonts w:ascii="Arial" w:hAnsi="Arial" w:cs="Arial"/>
          <w:sz w:val="21"/>
          <w:szCs w:val="21"/>
        </w:rPr>
        <w:t xml:space="preserve"> naukowo-szkoleniowej</w:t>
      </w:r>
      <w:r w:rsidRPr="00CB2F9F">
        <w:rPr>
          <w:rFonts w:ascii="Arial" w:hAnsi="Arial" w:cs="Arial"/>
          <w:sz w:val="21"/>
          <w:szCs w:val="21"/>
        </w:rPr>
        <w:t>.</w:t>
      </w:r>
    </w:p>
    <w:p w:rsidR="00595EA9" w:rsidRPr="00CB2F9F" w:rsidRDefault="000F35DF" w:rsidP="00802892">
      <w:pPr>
        <w:pStyle w:val="Akapitzlist"/>
        <w:numPr>
          <w:ilvl w:val="0"/>
          <w:numId w:val="8"/>
        </w:numPr>
        <w:spacing w:before="40" w:after="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Podstawą do wystawienia faktury będ</w:t>
      </w:r>
      <w:r w:rsidR="00CD739A" w:rsidRPr="00CB2F9F">
        <w:rPr>
          <w:rFonts w:ascii="Arial" w:hAnsi="Arial" w:cs="Arial"/>
          <w:sz w:val="21"/>
          <w:szCs w:val="21"/>
        </w:rPr>
        <w:t>zie</w:t>
      </w:r>
      <w:r w:rsidRPr="00CB2F9F">
        <w:rPr>
          <w:rFonts w:ascii="Arial" w:hAnsi="Arial" w:cs="Arial"/>
          <w:sz w:val="21"/>
          <w:szCs w:val="21"/>
        </w:rPr>
        <w:t xml:space="preserve"> </w:t>
      </w:r>
      <w:r w:rsidR="00A466C9" w:rsidRPr="00CB2F9F">
        <w:rPr>
          <w:rFonts w:ascii="Arial" w:hAnsi="Arial" w:cs="Arial"/>
          <w:sz w:val="21"/>
          <w:szCs w:val="21"/>
        </w:rPr>
        <w:t xml:space="preserve">obustronnie </w:t>
      </w:r>
      <w:r w:rsidRPr="00CB2F9F">
        <w:rPr>
          <w:rFonts w:ascii="Arial" w:hAnsi="Arial" w:cs="Arial"/>
          <w:sz w:val="21"/>
          <w:szCs w:val="21"/>
        </w:rPr>
        <w:t>podpisa</w:t>
      </w:r>
      <w:r w:rsidR="00CD739A" w:rsidRPr="00CB2F9F">
        <w:rPr>
          <w:rFonts w:ascii="Arial" w:hAnsi="Arial" w:cs="Arial"/>
          <w:sz w:val="21"/>
          <w:szCs w:val="21"/>
        </w:rPr>
        <w:t>ny</w:t>
      </w:r>
      <w:r w:rsidRPr="00CB2F9F">
        <w:rPr>
          <w:rFonts w:ascii="Arial" w:hAnsi="Arial" w:cs="Arial"/>
          <w:sz w:val="21"/>
          <w:szCs w:val="21"/>
        </w:rPr>
        <w:t xml:space="preserve"> protok</w:t>
      </w:r>
      <w:r w:rsidR="00A466C9" w:rsidRPr="00CB2F9F">
        <w:rPr>
          <w:rFonts w:ascii="Arial" w:hAnsi="Arial" w:cs="Arial"/>
          <w:sz w:val="21"/>
          <w:szCs w:val="21"/>
        </w:rPr>
        <w:t>ó</w:t>
      </w:r>
      <w:r w:rsidRPr="00CB2F9F">
        <w:rPr>
          <w:rFonts w:ascii="Arial" w:hAnsi="Arial" w:cs="Arial"/>
          <w:sz w:val="21"/>
          <w:szCs w:val="21"/>
        </w:rPr>
        <w:t>ł zdawczo-odbiorcz</w:t>
      </w:r>
      <w:r w:rsidR="00CD739A" w:rsidRPr="00CB2F9F">
        <w:rPr>
          <w:rFonts w:ascii="Arial" w:hAnsi="Arial" w:cs="Arial"/>
          <w:sz w:val="21"/>
          <w:szCs w:val="21"/>
        </w:rPr>
        <w:t>y</w:t>
      </w:r>
      <w:r w:rsidRPr="00CB2F9F">
        <w:rPr>
          <w:rFonts w:ascii="Arial" w:hAnsi="Arial" w:cs="Arial"/>
          <w:sz w:val="21"/>
          <w:szCs w:val="21"/>
        </w:rPr>
        <w:t xml:space="preserve"> bez uwag.</w:t>
      </w:r>
    </w:p>
    <w:p w:rsidR="000F35DF" w:rsidRPr="00CB2F9F" w:rsidRDefault="000F35DF" w:rsidP="0080289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 xml:space="preserve">§ </w:t>
      </w:r>
      <w:r w:rsidR="00595EA9" w:rsidRPr="00CB2F9F">
        <w:rPr>
          <w:rFonts w:ascii="Arial" w:hAnsi="Arial" w:cs="Arial"/>
          <w:b/>
          <w:sz w:val="21"/>
          <w:szCs w:val="21"/>
        </w:rPr>
        <w:t>6</w:t>
      </w:r>
    </w:p>
    <w:p w:rsidR="000F35DF" w:rsidRPr="00CB2F9F" w:rsidRDefault="00983FDA" w:rsidP="00CB2F9F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Wartość umowy</w:t>
      </w:r>
    </w:p>
    <w:p w:rsidR="000F35DF" w:rsidRPr="00CB2F9F" w:rsidRDefault="000F35D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 wykonanie całego przedmiotu umowy Zamawiający zapłaci Wykonawcy łącznie kwotę brutto ……….zł (słownie: ………</w:t>
      </w:r>
      <w:r w:rsidR="00081AC1" w:rsidRPr="00CB2F9F">
        <w:rPr>
          <w:rFonts w:ascii="Arial" w:hAnsi="Arial" w:cs="Arial"/>
          <w:sz w:val="21"/>
          <w:szCs w:val="21"/>
        </w:rPr>
        <w:t>……………</w:t>
      </w:r>
      <w:r w:rsidRPr="00CB2F9F">
        <w:rPr>
          <w:rFonts w:ascii="Arial" w:hAnsi="Arial" w:cs="Arial"/>
          <w:sz w:val="21"/>
          <w:szCs w:val="21"/>
        </w:rPr>
        <w:t>……..zł …../100)</w:t>
      </w:r>
      <w:r w:rsidR="00CD739A" w:rsidRPr="00CB2F9F">
        <w:rPr>
          <w:rFonts w:ascii="Arial" w:hAnsi="Arial" w:cs="Arial"/>
          <w:sz w:val="21"/>
          <w:szCs w:val="21"/>
        </w:rPr>
        <w:t>, w tym należny podatek VAT.</w:t>
      </w:r>
    </w:p>
    <w:p w:rsidR="000F35DF" w:rsidRPr="00CB2F9F" w:rsidRDefault="000F35D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Wartość umowy określona w ust. 1 jest wartością maksymalną zamówienia.</w:t>
      </w:r>
    </w:p>
    <w:p w:rsidR="00FD0902" w:rsidRPr="00CB2F9F" w:rsidRDefault="0052538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dopuszcza możliwość realizacji zamówienia o wartości niższej niż wymieniona w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ust. 1.</w:t>
      </w:r>
    </w:p>
    <w:p w:rsidR="000F35DF" w:rsidRPr="00CB2F9F" w:rsidRDefault="000F35D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 wykonanie przedmiotu umowy Zamawiający dokona przelewu należności na konto Wykonawcy</w:t>
      </w:r>
      <w:r w:rsidR="001E44C4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nr …………………</w:t>
      </w:r>
      <w:r w:rsidR="00624BE1" w:rsidRPr="00CB2F9F">
        <w:rPr>
          <w:rFonts w:ascii="Arial" w:hAnsi="Arial" w:cs="Arial"/>
          <w:sz w:val="21"/>
          <w:szCs w:val="21"/>
        </w:rPr>
        <w:t>……………………..</w:t>
      </w:r>
      <w:r w:rsidRPr="00CB2F9F">
        <w:rPr>
          <w:rFonts w:ascii="Arial" w:hAnsi="Arial" w:cs="Arial"/>
          <w:sz w:val="21"/>
          <w:szCs w:val="21"/>
        </w:rPr>
        <w:t xml:space="preserve"> w terminie do </w:t>
      </w:r>
      <w:r w:rsidR="00997C96" w:rsidRPr="00CB2F9F">
        <w:rPr>
          <w:rFonts w:ascii="Arial" w:hAnsi="Arial" w:cs="Arial"/>
          <w:sz w:val="21"/>
          <w:szCs w:val="21"/>
        </w:rPr>
        <w:t>30</w:t>
      </w:r>
      <w:r w:rsidRPr="00CB2F9F">
        <w:rPr>
          <w:rFonts w:ascii="Arial" w:hAnsi="Arial" w:cs="Arial"/>
          <w:sz w:val="21"/>
          <w:szCs w:val="21"/>
        </w:rPr>
        <w:t xml:space="preserve"> dni od dnia doręczenia prawidłowo wystawionej faktury. Faktur</w:t>
      </w:r>
      <w:r w:rsidR="00CB2F9F" w:rsidRPr="00CB2F9F">
        <w:rPr>
          <w:rFonts w:ascii="Arial" w:hAnsi="Arial" w:cs="Arial"/>
          <w:sz w:val="21"/>
          <w:szCs w:val="21"/>
        </w:rPr>
        <w:t>a</w:t>
      </w:r>
      <w:r w:rsidRPr="00CB2F9F">
        <w:rPr>
          <w:rFonts w:ascii="Arial" w:hAnsi="Arial" w:cs="Arial"/>
          <w:sz w:val="21"/>
          <w:szCs w:val="21"/>
        </w:rPr>
        <w:t xml:space="preserve"> VAT powinn</w:t>
      </w:r>
      <w:r w:rsidR="00CB2F9F" w:rsidRPr="00CB2F9F">
        <w:rPr>
          <w:rFonts w:ascii="Arial" w:hAnsi="Arial" w:cs="Arial"/>
          <w:sz w:val="21"/>
          <w:szCs w:val="21"/>
        </w:rPr>
        <w:t>a</w:t>
      </w:r>
      <w:r w:rsidRPr="00CB2F9F">
        <w:rPr>
          <w:rFonts w:ascii="Arial" w:hAnsi="Arial" w:cs="Arial"/>
          <w:sz w:val="21"/>
          <w:szCs w:val="21"/>
        </w:rPr>
        <w:t xml:space="preserve"> być dostarczon</w:t>
      </w:r>
      <w:r w:rsidR="00CB2F9F" w:rsidRPr="00CB2F9F">
        <w:rPr>
          <w:rFonts w:ascii="Arial" w:hAnsi="Arial" w:cs="Arial"/>
          <w:sz w:val="21"/>
          <w:szCs w:val="21"/>
        </w:rPr>
        <w:t>a</w:t>
      </w:r>
      <w:r w:rsidRPr="00CB2F9F">
        <w:rPr>
          <w:rFonts w:ascii="Arial" w:hAnsi="Arial" w:cs="Arial"/>
          <w:sz w:val="21"/>
          <w:szCs w:val="21"/>
        </w:rPr>
        <w:t xml:space="preserve"> Zamawiającemu na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adres: Komenda Wojewódzka Policji w Szczecinie ul. Małopolska 47, 70-515 Szczecin, nr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NIP: 851-030-96-92, nr REGON: 810903040.</w:t>
      </w:r>
    </w:p>
    <w:p w:rsidR="00732EDD" w:rsidRPr="00CB2F9F" w:rsidRDefault="000F35D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 datę zapłaty uważa się dzień obciążenia rachunku bankowego Zamawiającego.</w:t>
      </w:r>
    </w:p>
    <w:p w:rsidR="005068D6" w:rsidRDefault="000F35DF" w:rsidP="005068D6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Niedoszacowanie, pominięcie oraz brak rozpoznania zakresu przedmiotu umowy nie może być podstawą</w:t>
      </w:r>
      <w:r w:rsidR="00732EDD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do żądania zmiany wynagrodzenia określonego w ust.1.</w:t>
      </w:r>
    </w:p>
    <w:p w:rsidR="00802892" w:rsidRPr="005068D6" w:rsidRDefault="00802892" w:rsidP="00802892">
      <w:pPr>
        <w:pStyle w:val="Akapitzlist"/>
        <w:spacing w:before="40" w:after="40" w:line="280" w:lineRule="atLeast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88598F" w:rsidRPr="00CB2F9F" w:rsidRDefault="0088598F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410B26" w:rsidRPr="00CB2F9F">
        <w:rPr>
          <w:rFonts w:ascii="Arial" w:hAnsi="Arial" w:cs="Arial"/>
          <w:b/>
          <w:sz w:val="21"/>
          <w:szCs w:val="21"/>
        </w:rPr>
        <w:t>7</w:t>
      </w:r>
    </w:p>
    <w:p w:rsidR="0088598F" w:rsidRPr="00CB2F9F" w:rsidRDefault="0088598F" w:rsidP="005068D6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Kary umowne</w:t>
      </w:r>
    </w:p>
    <w:p w:rsidR="0088598F" w:rsidRPr="00CB2F9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obciąży Wykonawcę karą umowną:</w:t>
      </w:r>
    </w:p>
    <w:p w:rsidR="0088598F" w:rsidRPr="00CB2F9F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wysokości 0,1 % wynagrodzenia wskazanego w § 6 ust. 1 w przypadku niewykonania lub nienależytego wykonania przedmiotu umowy, za każdy przypadek stwierdzonego niewykonania lub nienależytego wykonania umowy;</w:t>
      </w:r>
    </w:p>
    <w:p w:rsidR="0088598F" w:rsidRPr="00CB2F9F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wysokości 20 % wynagrodzenia wskazanego w § 6 ust. 1 umowy, w przypadku gdy Wykonawca odstąpi od umowy z przyczyn leżących po jego stronie;</w:t>
      </w:r>
    </w:p>
    <w:p w:rsidR="0088598F" w:rsidRPr="00CB2F9F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wysokości 20 % wynagrodzenia wskazanego w § 6 ust. 1 umowy, w przypadku gdy Zamawiający odstąpi od umowy z przyczyn leżących po stronie Wykonawcy.</w:t>
      </w:r>
    </w:p>
    <w:p w:rsidR="0088598F" w:rsidRPr="00CB2F9F" w:rsidRDefault="0088598F" w:rsidP="005068D6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Strony umowy ustalają, że łączna maksymalna wysokość kar umownych, których mogą dochodzić Strony, o których mowa w ust. 1 nie może przekroczyć 20% wartości wynagrodzenia umownego brutto określonego w §</w:t>
      </w:r>
      <w:r w:rsidR="00A42800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6 ust.1 umowy.</w:t>
      </w:r>
    </w:p>
    <w:p w:rsidR="0088598F" w:rsidRPr="00CB2F9F" w:rsidRDefault="0088598F" w:rsidP="005068D6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Zamawiającemu przysługuje prawo dochodzenia odszkodowania w przypadku, gdy szkoda z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tytułu niewykonania lub nienależytego wykonania umowy przekroczy kwotę kar umownych.</w:t>
      </w:r>
    </w:p>
    <w:p w:rsidR="0088598F" w:rsidRPr="00CB2F9F" w:rsidRDefault="0088598F" w:rsidP="005068D6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zastrzega sobie prawo potrącenia kar umownych i innych należności z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wynagrodzenia przysługującego Wykonawcy.</w:t>
      </w:r>
    </w:p>
    <w:p w:rsidR="0088598F" w:rsidRPr="00CB2F9F" w:rsidRDefault="0088598F" w:rsidP="005068D6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Wykonawca wyraża zgodę na potrącenie kar z wynagrodzenia Wykonawcy.</w:t>
      </w:r>
    </w:p>
    <w:p w:rsidR="0088598F" w:rsidRPr="00CB2F9F" w:rsidRDefault="0088598F" w:rsidP="005068D6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zastrzega sobie możliwość zmniejszenia wynagrodzenia należnego Wykonawcy, w przypadku niezrealizowania w całości przedmiotu umowy.</w:t>
      </w:r>
    </w:p>
    <w:p w:rsidR="0088598F" w:rsidRPr="00CB2F9F" w:rsidRDefault="0088598F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 xml:space="preserve">§ </w:t>
      </w:r>
      <w:r w:rsidR="00410B26" w:rsidRPr="00CB2F9F">
        <w:rPr>
          <w:rFonts w:ascii="Arial" w:hAnsi="Arial" w:cs="Arial"/>
          <w:b/>
          <w:sz w:val="21"/>
          <w:szCs w:val="21"/>
        </w:rPr>
        <w:t>8</w:t>
      </w:r>
    </w:p>
    <w:p w:rsidR="0088598F" w:rsidRPr="00CB2F9F" w:rsidRDefault="0088598F" w:rsidP="005068D6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Osoby upoważnione do realizacji umowy</w:t>
      </w:r>
    </w:p>
    <w:p w:rsidR="0088598F" w:rsidRPr="00CB2F9F" w:rsidRDefault="00335266" w:rsidP="005068D6">
      <w:p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sprawach związanych z realizacją niniejszej umowy s</w:t>
      </w:r>
      <w:r w:rsidR="0088598F" w:rsidRPr="00CB2F9F">
        <w:rPr>
          <w:rFonts w:ascii="Arial" w:hAnsi="Arial" w:cs="Arial"/>
          <w:sz w:val="21"/>
          <w:szCs w:val="21"/>
        </w:rPr>
        <w:t>trony wyznaczają następujących przedstawicieli zobowiązanych do wzajemnej współpracy w zakresie całokształtu działań związanych z wykonywaniem umowy:</w:t>
      </w:r>
    </w:p>
    <w:p w:rsidR="005068D6" w:rsidRPr="00DF246A" w:rsidRDefault="0088598F" w:rsidP="005068D6">
      <w:pPr>
        <w:spacing w:before="40" w:after="40" w:line="280" w:lineRule="atLeast"/>
        <w:rPr>
          <w:rFonts w:ascii="Arial" w:hAnsi="Arial" w:cs="Arial"/>
          <w:sz w:val="18"/>
          <w:szCs w:val="18"/>
        </w:rPr>
      </w:pPr>
      <w:r w:rsidRPr="00CB2F9F">
        <w:rPr>
          <w:rFonts w:ascii="Arial" w:hAnsi="Arial" w:cs="Arial"/>
          <w:sz w:val="21"/>
          <w:szCs w:val="21"/>
        </w:rPr>
        <w:t>- ze strony Zamawiającego:</w:t>
      </w:r>
      <w:r w:rsidR="005068D6">
        <w:rPr>
          <w:rFonts w:ascii="Arial" w:hAnsi="Arial" w:cs="Arial"/>
          <w:sz w:val="21"/>
          <w:szCs w:val="21"/>
        </w:rPr>
        <w:tab/>
      </w:r>
      <w:r w:rsidR="005563B3" w:rsidRPr="00DF246A">
        <w:rPr>
          <w:rFonts w:ascii="Arial" w:hAnsi="Arial" w:cs="Arial"/>
          <w:sz w:val="18"/>
          <w:szCs w:val="18"/>
        </w:rPr>
        <w:t>…..…</w:t>
      </w:r>
      <w:r w:rsidR="00DF246A">
        <w:rPr>
          <w:rFonts w:ascii="Arial" w:hAnsi="Arial" w:cs="Arial"/>
          <w:sz w:val="18"/>
          <w:szCs w:val="18"/>
        </w:rPr>
        <w:t>………………..</w:t>
      </w:r>
      <w:r w:rsidR="005563B3" w:rsidRPr="00DF246A">
        <w:rPr>
          <w:rFonts w:ascii="Arial" w:hAnsi="Arial" w:cs="Arial"/>
          <w:sz w:val="18"/>
          <w:szCs w:val="18"/>
        </w:rPr>
        <w:t>………………………</w:t>
      </w:r>
      <w:r w:rsidR="0022531E" w:rsidRPr="00DF246A">
        <w:rPr>
          <w:rFonts w:ascii="Arial" w:hAnsi="Arial" w:cs="Arial"/>
          <w:sz w:val="18"/>
          <w:szCs w:val="18"/>
        </w:rPr>
        <w:t>…………………………….</w:t>
      </w:r>
      <w:r w:rsidR="00F8276E" w:rsidRPr="00DF246A">
        <w:rPr>
          <w:rFonts w:ascii="Arial" w:hAnsi="Arial" w:cs="Arial"/>
          <w:sz w:val="18"/>
          <w:szCs w:val="18"/>
        </w:rPr>
        <w:t xml:space="preserve"> </w:t>
      </w:r>
      <w:r w:rsidR="005563B3" w:rsidRPr="00DF246A">
        <w:rPr>
          <w:rFonts w:ascii="Arial" w:hAnsi="Arial" w:cs="Arial"/>
          <w:sz w:val="18"/>
          <w:szCs w:val="18"/>
        </w:rPr>
        <w:t>………</w:t>
      </w:r>
      <w:r w:rsidR="005068D6" w:rsidRPr="00DF246A">
        <w:rPr>
          <w:rFonts w:ascii="Arial" w:hAnsi="Arial" w:cs="Arial"/>
          <w:sz w:val="18"/>
          <w:szCs w:val="18"/>
        </w:rPr>
        <w:t>……..</w:t>
      </w:r>
    </w:p>
    <w:p w:rsidR="00380E0E" w:rsidRPr="00CB2F9F" w:rsidRDefault="0088598F" w:rsidP="005068D6">
      <w:pPr>
        <w:spacing w:before="40" w:after="40" w:line="280" w:lineRule="atLeast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- ze strony Wykonawcy:</w:t>
      </w:r>
      <w:r w:rsidR="005068D6">
        <w:rPr>
          <w:rFonts w:ascii="Arial" w:hAnsi="Arial" w:cs="Arial"/>
          <w:sz w:val="21"/>
          <w:szCs w:val="21"/>
        </w:rPr>
        <w:tab/>
      </w:r>
      <w:r w:rsidRPr="00DF246A">
        <w:rPr>
          <w:rFonts w:ascii="Arial" w:hAnsi="Arial" w:cs="Arial"/>
          <w:sz w:val="18"/>
          <w:szCs w:val="18"/>
        </w:rPr>
        <w:t>………</w:t>
      </w:r>
      <w:r w:rsidR="00DF246A">
        <w:rPr>
          <w:rFonts w:ascii="Arial" w:hAnsi="Arial" w:cs="Arial"/>
          <w:sz w:val="18"/>
          <w:szCs w:val="18"/>
        </w:rPr>
        <w:t>……………….</w:t>
      </w:r>
      <w:r w:rsidRPr="00DF246A">
        <w:rPr>
          <w:rFonts w:ascii="Arial" w:hAnsi="Arial" w:cs="Arial"/>
          <w:sz w:val="18"/>
          <w:szCs w:val="18"/>
        </w:rPr>
        <w:t>…….…………………</w:t>
      </w:r>
      <w:r w:rsidR="00974C80" w:rsidRPr="00DF246A">
        <w:rPr>
          <w:rFonts w:ascii="Arial" w:hAnsi="Arial" w:cs="Arial"/>
          <w:sz w:val="18"/>
          <w:szCs w:val="18"/>
        </w:rPr>
        <w:t>…………………………</w:t>
      </w:r>
      <w:r w:rsidR="0022531E" w:rsidRPr="00DF246A">
        <w:rPr>
          <w:rFonts w:ascii="Arial" w:hAnsi="Arial" w:cs="Arial"/>
          <w:sz w:val="18"/>
          <w:szCs w:val="18"/>
        </w:rPr>
        <w:t>………</w:t>
      </w:r>
      <w:r w:rsidR="00974C80" w:rsidRPr="00DF246A">
        <w:rPr>
          <w:rFonts w:ascii="Arial" w:hAnsi="Arial" w:cs="Arial"/>
          <w:sz w:val="18"/>
          <w:szCs w:val="18"/>
        </w:rPr>
        <w:t>………</w:t>
      </w:r>
      <w:r w:rsidR="00C46CC0" w:rsidRPr="00DF246A">
        <w:rPr>
          <w:rFonts w:ascii="Arial" w:hAnsi="Arial" w:cs="Arial"/>
          <w:sz w:val="18"/>
          <w:szCs w:val="18"/>
        </w:rPr>
        <w:t>..</w:t>
      </w:r>
    </w:p>
    <w:p w:rsidR="0088598F" w:rsidRPr="00CB2F9F" w:rsidRDefault="0088598F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 xml:space="preserve">§ </w:t>
      </w:r>
      <w:r w:rsidR="00410B26" w:rsidRPr="00CB2F9F">
        <w:rPr>
          <w:rFonts w:ascii="Arial" w:hAnsi="Arial" w:cs="Arial"/>
          <w:b/>
          <w:sz w:val="21"/>
          <w:szCs w:val="21"/>
        </w:rPr>
        <w:t>9</w:t>
      </w:r>
    </w:p>
    <w:p w:rsidR="0088598F" w:rsidRPr="00CB2F9F" w:rsidRDefault="0088598F" w:rsidP="005068D6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Siła wyższa</w:t>
      </w:r>
    </w:p>
    <w:p w:rsidR="0088598F" w:rsidRPr="00CB2F9F" w:rsidRDefault="0088598F" w:rsidP="005068D6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Strony oświadczają, że nie odpowiadają za niewykonanie lub nienależyte wykonanie swoich zobowiązań wynikających z zawartej umowy, o ile są wynikiem nadzwyczajnych zdarzeń niezależnych od woli Stron, zdefiniowanych w ust. </w:t>
      </w:r>
      <w:r w:rsidR="0042585A" w:rsidRPr="00CB2F9F">
        <w:rPr>
          <w:rFonts w:ascii="Arial" w:hAnsi="Arial" w:cs="Arial"/>
          <w:sz w:val="21"/>
          <w:szCs w:val="21"/>
        </w:rPr>
        <w:t>2</w:t>
      </w:r>
      <w:r w:rsidRPr="00CB2F9F">
        <w:rPr>
          <w:rFonts w:ascii="Arial" w:hAnsi="Arial" w:cs="Arial"/>
          <w:sz w:val="21"/>
          <w:szCs w:val="21"/>
        </w:rPr>
        <w:t>, a powstałych w trakcie realizacji umowy i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których żadna ze Stron nie była w stanie przewidzieć.</w:t>
      </w:r>
    </w:p>
    <w:p w:rsidR="0088598F" w:rsidRPr="00CB2F9F" w:rsidRDefault="0088598F" w:rsidP="005068D6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Strony umowy uważają za siłę wyższą zewnętrzne zdarzenia, których wystąpienie nie było możliwe do przewidzenia w chwili podpisywania umowy, takie jak w szczególności: trzęsienie ziemi, powódź, pożar, katastrofa w transporcie, wojna i działania wojenne, stan nadzwyczajny, stan wyjątkowy, strajk powszechny, akty władzy państwowej, epidemie, choroby masowe.</w:t>
      </w:r>
    </w:p>
    <w:p w:rsidR="0088598F" w:rsidRPr="00CB2F9F" w:rsidRDefault="0088598F" w:rsidP="005068D6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przypadku zaistnienia siły wyższej Strony zobowiązują się, że:</w:t>
      </w:r>
    </w:p>
    <w:p w:rsidR="00D5179F" w:rsidRPr="00CB2F9F" w:rsidRDefault="0088598F" w:rsidP="005068D6">
      <w:pPr>
        <w:pStyle w:val="Akapitzlist"/>
        <w:numPr>
          <w:ilvl w:val="0"/>
          <w:numId w:val="15"/>
        </w:numPr>
        <w:spacing w:before="40" w:after="40" w:line="280" w:lineRule="atLeast"/>
        <w:ind w:left="714" w:hanging="357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niezwłocznie informują się wzajemnie o wpływie okoliczności związanych z siła wyższą, która ma wpływ na należyte wykonanie umowy, o ile taki wpływ wystąpił lub może wystąpić. Strona, która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powołuje się na okoliczności wskazane w zdaniu poprzednim jest zobowiązana udowodnić, że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okoliczności te miały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decydujący wpływ na realizację jej zobowiązań umownych. Strona potwierdza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 xml:space="preserve">ten wpływ dołączając do informacji, o której mowa w zdaniu pierwszym, </w:t>
      </w:r>
      <w:r w:rsidRPr="00CB2F9F">
        <w:rPr>
          <w:rFonts w:ascii="Arial" w:hAnsi="Arial" w:cs="Arial"/>
          <w:sz w:val="21"/>
          <w:szCs w:val="21"/>
        </w:rPr>
        <w:lastRenderedPageBreak/>
        <w:t>oświadczenia lub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dokumenty potwierdzające wpływ okoliczności związanych z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wystąpieniem siły wyższej na należyte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wykonanie umowy;</w:t>
      </w:r>
    </w:p>
    <w:p w:rsidR="00D5179F" w:rsidRPr="00CB2F9F" w:rsidRDefault="0088598F" w:rsidP="005068D6">
      <w:pPr>
        <w:pStyle w:val="Akapitzlist"/>
        <w:numPr>
          <w:ilvl w:val="0"/>
          <w:numId w:val="15"/>
        </w:numPr>
        <w:spacing w:before="40" w:after="40" w:line="280" w:lineRule="atLeast"/>
        <w:ind w:left="714" w:hanging="357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na podstawie otrzymanych oświadczeń i dokumentów, o których mowa w pkt 1, Strona w</w:t>
      </w:r>
      <w:r w:rsidR="00DF246A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terminie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do 14 dni od ich otrzymania przekazuje drugiej Stronie swoje stanowisko wraz z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uzasadnieniem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odnośnie wpływu okoliczności związanych z wystąpieniem siły wyższej na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należyte wykonanie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umowy. Jeżeli strona otrzymała kolejne oświadczenia</w:t>
      </w:r>
      <w:r w:rsidR="00E80050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lub</w:t>
      </w:r>
      <w:r w:rsidR="00E80050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dokumenty, termin liczony jest od dnia ich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otrzymania.</w:t>
      </w:r>
    </w:p>
    <w:p w:rsidR="0088598F" w:rsidRPr="00CB2F9F" w:rsidRDefault="0088598F" w:rsidP="005068D6">
      <w:pPr>
        <w:pStyle w:val="Akapitzlist"/>
        <w:numPr>
          <w:ilvl w:val="0"/>
          <w:numId w:val="15"/>
        </w:numPr>
        <w:spacing w:before="40" w:after="40" w:line="280" w:lineRule="atLeast"/>
        <w:ind w:left="714" w:hanging="357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Strony mogą w każdym czasie uzgodnić w szczególności, że okres obowiązywania umowy ulegnie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odpowiedniemu wydłużeniu o czas trwania przeszkód związanych z siła wyższą lub ich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bezpośrednich następstw, czasowe zawieszenie wykonywania umowy lub jej części, zmianę sposobu</w:t>
      </w:r>
      <w:r w:rsidR="00D5179F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wykonywania umowy, a także możliwość rozwiązania umowy.</w:t>
      </w:r>
    </w:p>
    <w:p w:rsidR="00D5179F" w:rsidRPr="00CB2F9F" w:rsidRDefault="00D5179F" w:rsidP="00D5179F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Wykonawca zobowiązuje się, że jeśli będzie to możliwe, w zaistniałych okolicznościach, o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 xml:space="preserve">których w ust. </w:t>
      </w:r>
      <w:r w:rsidR="00F471B4" w:rsidRPr="00CB2F9F">
        <w:rPr>
          <w:rFonts w:ascii="Arial" w:hAnsi="Arial" w:cs="Arial"/>
          <w:sz w:val="21"/>
          <w:szCs w:val="21"/>
        </w:rPr>
        <w:t>1</w:t>
      </w:r>
      <w:r w:rsidR="00F70E94" w:rsidRPr="00CB2F9F">
        <w:rPr>
          <w:rFonts w:ascii="Arial" w:hAnsi="Arial" w:cs="Arial"/>
          <w:sz w:val="21"/>
          <w:szCs w:val="21"/>
        </w:rPr>
        <w:t xml:space="preserve"> – </w:t>
      </w:r>
      <w:r w:rsidR="00A1158F" w:rsidRPr="00CB2F9F">
        <w:rPr>
          <w:rFonts w:ascii="Arial" w:hAnsi="Arial" w:cs="Arial"/>
          <w:sz w:val="21"/>
          <w:szCs w:val="21"/>
        </w:rPr>
        <w:t>3</w:t>
      </w:r>
      <w:r w:rsidRPr="00CB2F9F">
        <w:rPr>
          <w:rFonts w:ascii="Arial" w:hAnsi="Arial" w:cs="Arial"/>
          <w:sz w:val="21"/>
          <w:szCs w:val="21"/>
        </w:rPr>
        <w:t>, podejmie wszelkie uzasadnione kroki i działania, aby terminowo i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należycie wywiązać się ze swoich zobowiązań umownych, a także będzie czynić starania w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kierunku zmniejszenia szkód, jakie mogą powstać w wyniku zaistnienia tych okoliczności.</w:t>
      </w:r>
    </w:p>
    <w:p w:rsidR="00136C05" w:rsidRPr="00CB2F9F" w:rsidRDefault="00D5179F" w:rsidP="0022531E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okresie trwania siły wyższej Zamawiający zapewnia, że podejmie wszelkie uzasadnione kroki i działania, aby wspierać Wykonawcę podczas realizacji umowy.</w:t>
      </w:r>
    </w:p>
    <w:p w:rsidR="00D5179F" w:rsidRPr="00CB2F9F" w:rsidRDefault="00D5179F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1</w:t>
      </w:r>
      <w:r w:rsidR="00410B26" w:rsidRPr="00CB2F9F">
        <w:rPr>
          <w:rFonts w:ascii="Arial" w:hAnsi="Arial" w:cs="Arial"/>
          <w:b/>
          <w:sz w:val="21"/>
          <w:szCs w:val="21"/>
        </w:rPr>
        <w:t>0</w:t>
      </w:r>
    </w:p>
    <w:p w:rsidR="00D5179F" w:rsidRPr="00CB2F9F" w:rsidRDefault="00D5179F" w:rsidP="005068D6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Zmiany umowy</w:t>
      </w:r>
    </w:p>
    <w:p w:rsidR="00D5179F" w:rsidRPr="00CB2F9F" w:rsidRDefault="00D5179F" w:rsidP="005068D6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Wprowadzenie zmian do umowy wymaga formy pisemnego aneksu do umowy pod rygorem nieważności.</w:t>
      </w:r>
    </w:p>
    <w:p w:rsidR="00D5179F" w:rsidRPr="00CB2F9F" w:rsidRDefault="00D5179F" w:rsidP="005068D6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dopuszcza wprowadzenie zmian wynikających z następujących okoliczności:</w:t>
      </w:r>
    </w:p>
    <w:p w:rsidR="00D5179F" w:rsidRPr="00CB2F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zmiany terminu wykonania usługi z przyczyn niezależnych od Wykonawcy,</w:t>
      </w:r>
    </w:p>
    <w:p w:rsidR="00D5179F" w:rsidRPr="00CB2F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zmian regulacji prawnych obowiązujących w dniu podpisania,</w:t>
      </w:r>
    </w:p>
    <w:p w:rsidR="00D5179F" w:rsidRPr="00CB2F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zmian danych teleadresowych określonych w niniejszej umowie,</w:t>
      </w:r>
    </w:p>
    <w:p w:rsidR="00D5179F" w:rsidRPr="00CB2F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innych, których mimo dołożenia najwyższej staranności, nie można było przewidzieć w chwili</w:t>
      </w:r>
      <w:r w:rsidR="00697041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zawarcia umowy.</w:t>
      </w:r>
    </w:p>
    <w:p w:rsidR="00697041" w:rsidRPr="00CB2F9F" w:rsidRDefault="00697041" w:rsidP="00697041">
      <w:pPr>
        <w:pStyle w:val="Akapitzlist"/>
        <w:numPr>
          <w:ilvl w:val="0"/>
          <w:numId w:val="1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Zmiany zawartej umowy mogą nastąpić w przypadku, gdy:</w:t>
      </w:r>
    </w:p>
    <w:p w:rsidR="00697041" w:rsidRPr="00CB2F9F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ulegnie zmianie stan prawny w zakresie dotyczącym realizowanej umowy, który spowoduje konieczność zmiany sposobu wykonania zamówienia przez Wykonawcę</w:t>
      </w:r>
      <w:r w:rsidR="005D2891" w:rsidRPr="00CB2F9F">
        <w:rPr>
          <w:rFonts w:ascii="Arial" w:hAnsi="Arial" w:cs="Arial"/>
          <w:sz w:val="21"/>
          <w:szCs w:val="21"/>
        </w:rPr>
        <w:t>,</w:t>
      </w:r>
    </w:p>
    <w:p w:rsidR="00697041" w:rsidRPr="00CB2F9F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wystąpią przeszkody o obiektywnym charakterze (zdarzenia nadzwyczajne, zewnętrzne i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niemożliwe do zapobieżenia</w:t>
      </w:r>
      <w:r w:rsidR="00125CFB" w:rsidRPr="00CB2F9F">
        <w:rPr>
          <w:rFonts w:ascii="Arial" w:hAnsi="Arial" w:cs="Arial"/>
          <w:sz w:val="21"/>
          <w:szCs w:val="21"/>
        </w:rPr>
        <w:t>,</w:t>
      </w:r>
      <w:r w:rsidRPr="00CB2F9F">
        <w:rPr>
          <w:rFonts w:ascii="Arial" w:hAnsi="Arial" w:cs="Arial"/>
          <w:sz w:val="21"/>
          <w:szCs w:val="21"/>
        </w:rPr>
        <w:t xml:space="preserve"> a więc mieszczące się w zakresie pojęciowym tzw. „siły wyższej”)</w:t>
      </w:r>
      <w:r w:rsidR="001A5069" w:rsidRPr="00CB2F9F">
        <w:rPr>
          <w:rFonts w:ascii="Arial" w:hAnsi="Arial" w:cs="Arial"/>
          <w:sz w:val="21"/>
          <w:szCs w:val="21"/>
        </w:rPr>
        <w:t xml:space="preserve"> np.</w:t>
      </w:r>
      <w:r w:rsidRPr="00CB2F9F">
        <w:rPr>
          <w:rFonts w:ascii="Arial" w:hAnsi="Arial" w:cs="Arial"/>
          <w:sz w:val="21"/>
          <w:szCs w:val="21"/>
        </w:rPr>
        <w:t xml:space="preserve"> stan epidemii, zdarzenia nieleżące po żadnej ze stron umowy. Strony mają prawo do skorygowania uzgodnionych zobowiązań. Strony zobowiązują się do </w:t>
      </w:r>
      <w:proofErr w:type="spellStart"/>
      <w:r w:rsidRPr="00CB2F9F">
        <w:rPr>
          <w:rFonts w:ascii="Arial" w:hAnsi="Arial" w:cs="Arial"/>
          <w:sz w:val="21"/>
          <w:szCs w:val="21"/>
        </w:rPr>
        <w:t>natych</w:t>
      </w:r>
      <w:proofErr w:type="spellEnd"/>
      <w:r w:rsidR="002B4AA3">
        <w:rPr>
          <w:rFonts w:ascii="Arial" w:hAnsi="Arial" w:cs="Arial"/>
          <w:sz w:val="21"/>
          <w:szCs w:val="21"/>
        </w:rPr>
        <w:t>-</w:t>
      </w:r>
      <w:r w:rsidRPr="00CB2F9F">
        <w:rPr>
          <w:rFonts w:ascii="Arial" w:hAnsi="Arial" w:cs="Arial"/>
          <w:sz w:val="21"/>
          <w:szCs w:val="21"/>
        </w:rPr>
        <w:t>miastowego poinformowania się nawzajem o wystąpieniu ww. przeszkód</w:t>
      </w:r>
      <w:r w:rsidR="005D2891" w:rsidRPr="00CB2F9F">
        <w:rPr>
          <w:rFonts w:ascii="Arial" w:hAnsi="Arial" w:cs="Arial"/>
          <w:sz w:val="21"/>
          <w:szCs w:val="21"/>
        </w:rPr>
        <w:t>,</w:t>
      </w:r>
    </w:p>
    <w:p w:rsidR="00CD630D" w:rsidRPr="00CB2F9F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ulegnie zmianie termin realizacji zamówienia z przyczyn obiektywnych, niezależnych od</w:t>
      </w:r>
      <w:r w:rsidR="00E80050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Zamawiającego</w:t>
      </w:r>
      <w:r w:rsidR="005D2891" w:rsidRPr="00CB2F9F">
        <w:rPr>
          <w:rFonts w:ascii="Arial" w:hAnsi="Arial" w:cs="Arial"/>
          <w:sz w:val="21"/>
          <w:szCs w:val="21"/>
        </w:rPr>
        <w:t>,</w:t>
      </w:r>
    </w:p>
    <w:p w:rsidR="0094285A" w:rsidRPr="00CB2F9F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ulegnie zmianie harmonogram realizacji projektu wpływając na harmonogram wykonywania usługi objętej niniejszym zamówieniem,</w:t>
      </w:r>
    </w:p>
    <w:p w:rsidR="00CD630D" w:rsidRPr="00CB2F9F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ulegnie zmianie harmonogram realizacji projektu wynikający ze zmiany w zakresie finansowania projektu (zmiany harmonogramu płatności),</w:t>
      </w:r>
    </w:p>
    <w:p w:rsidR="00802892" w:rsidRDefault="00697041" w:rsidP="00802892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nastąpiła zmiana stawki podatku od towarów i usług VAT. W takim przypadku umowa ulegnie zmianie w</w:t>
      </w:r>
      <w:r w:rsidR="00FE6F6D" w:rsidRPr="00CB2F9F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zakresie wysokości ceny brutto</w:t>
      </w:r>
      <w:r w:rsidR="00CD630D" w:rsidRPr="00CB2F9F">
        <w:rPr>
          <w:rFonts w:ascii="Arial" w:hAnsi="Arial" w:cs="Arial"/>
          <w:sz w:val="21"/>
          <w:szCs w:val="21"/>
        </w:rPr>
        <w:t>.</w:t>
      </w:r>
    </w:p>
    <w:p w:rsidR="00802892" w:rsidRDefault="00802892" w:rsidP="00802892">
      <w:p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</w:p>
    <w:p w:rsidR="00802892" w:rsidRPr="00802892" w:rsidRDefault="00802892" w:rsidP="00802892">
      <w:pPr>
        <w:spacing w:before="40" w:after="40" w:line="280" w:lineRule="atLeast"/>
        <w:jc w:val="both"/>
        <w:rPr>
          <w:rFonts w:ascii="Arial" w:hAnsi="Arial" w:cs="Arial"/>
          <w:sz w:val="21"/>
          <w:szCs w:val="21"/>
        </w:rPr>
      </w:pPr>
    </w:p>
    <w:p w:rsidR="00697041" w:rsidRPr="00CB2F9F" w:rsidRDefault="00697041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lastRenderedPageBreak/>
        <w:t>§ 1</w:t>
      </w:r>
      <w:r w:rsidR="00410B26" w:rsidRPr="00CB2F9F">
        <w:rPr>
          <w:rFonts w:ascii="Arial" w:hAnsi="Arial" w:cs="Arial"/>
          <w:b/>
          <w:sz w:val="21"/>
          <w:szCs w:val="21"/>
        </w:rPr>
        <w:t>1</w:t>
      </w:r>
    </w:p>
    <w:p w:rsidR="00697041" w:rsidRPr="00CB2F9F" w:rsidRDefault="00697041" w:rsidP="005068D6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Odstąpienie od umowy</w:t>
      </w:r>
    </w:p>
    <w:p w:rsidR="00697041" w:rsidRPr="00CB2F9F" w:rsidRDefault="00697041" w:rsidP="005B0A89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Zamawiający może odstąpić od umowy</w:t>
      </w:r>
      <w:r w:rsidR="005B0A89" w:rsidRPr="00CB2F9F">
        <w:rPr>
          <w:rFonts w:ascii="Arial" w:hAnsi="Arial" w:cs="Arial"/>
          <w:sz w:val="21"/>
          <w:szCs w:val="21"/>
        </w:rPr>
        <w:t xml:space="preserve"> w</w:t>
      </w:r>
      <w:r w:rsidRPr="00CB2F9F">
        <w:rPr>
          <w:rFonts w:ascii="Arial" w:hAnsi="Arial" w:cs="Arial"/>
          <w:sz w:val="21"/>
          <w:szCs w:val="21"/>
        </w:rPr>
        <w:t xml:space="preserve"> razie wystąpienia istotnej zmiany okoliczności powodującej, że wykonanie umowy, zawartej w trybie ustawy, nie leży w interesie publicznym, czego nie można było przewidzieć w chwili zawierania umowy lub dalsze wykonywanie umowy może zagrozić istotnemu interesowi bezpieczeństwa państwa lub bezpieczeństwu publicznemu, </w:t>
      </w:r>
      <w:r w:rsidR="00977459" w:rsidRPr="00CB2F9F">
        <w:rPr>
          <w:rFonts w:ascii="Arial" w:hAnsi="Arial" w:cs="Arial"/>
          <w:sz w:val="21"/>
          <w:szCs w:val="21"/>
        </w:rPr>
        <w:t>albo w</w:t>
      </w:r>
      <w:r w:rsidR="001814C8" w:rsidRPr="00CB2F9F">
        <w:rPr>
          <w:rFonts w:ascii="Arial" w:hAnsi="Arial" w:cs="Arial"/>
          <w:sz w:val="21"/>
          <w:szCs w:val="21"/>
        </w:rPr>
        <w:t xml:space="preserve"> </w:t>
      </w:r>
      <w:r w:rsidR="00977459" w:rsidRPr="00CB2F9F">
        <w:rPr>
          <w:rFonts w:ascii="Arial" w:hAnsi="Arial" w:cs="Arial"/>
          <w:sz w:val="21"/>
          <w:szCs w:val="21"/>
        </w:rPr>
        <w:t xml:space="preserve">przypadku wykonywania </w:t>
      </w:r>
      <w:r w:rsidR="00042B96" w:rsidRPr="00CB2F9F">
        <w:rPr>
          <w:rFonts w:ascii="Arial" w:hAnsi="Arial" w:cs="Arial"/>
          <w:sz w:val="21"/>
          <w:szCs w:val="21"/>
        </w:rPr>
        <w:t>u</w:t>
      </w:r>
      <w:r w:rsidR="00977459" w:rsidRPr="00CB2F9F">
        <w:rPr>
          <w:rFonts w:ascii="Arial" w:hAnsi="Arial" w:cs="Arial"/>
          <w:sz w:val="21"/>
          <w:szCs w:val="21"/>
        </w:rPr>
        <w:t>mowy przez Wykonawcę niezgodnie z powszechnie obowiązującymi przepisami</w:t>
      </w:r>
      <w:r w:rsidR="00BA24EE" w:rsidRPr="00CB2F9F">
        <w:rPr>
          <w:rFonts w:ascii="Arial" w:hAnsi="Arial" w:cs="Arial"/>
          <w:sz w:val="21"/>
          <w:szCs w:val="21"/>
        </w:rPr>
        <w:t>,</w:t>
      </w:r>
      <w:r w:rsidR="00977459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Zamawiający może odstąpić od umowy w terminie 30 dni od</w:t>
      </w:r>
      <w:r w:rsidR="00DF246A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powzięcia wiadomości o tych okolicznościach.</w:t>
      </w:r>
      <w:r w:rsidR="004D2628" w:rsidRPr="00CB2F9F">
        <w:rPr>
          <w:rFonts w:ascii="Arial" w:hAnsi="Arial" w:cs="Arial"/>
          <w:sz w:val="21"/>
          <w:szCs w:val="21"/>
        </w:rPr>
        <w:t xml:space="preserve"> Zamawiającemu przysługuje ponadto prawo odstąpienia od umowy, jej wypowiedzenia lub jej rozwiązania bez wypowiedzenia, na  zasadach określonych w Kodeksie cywilnym.</w:t>
      </w:r>
    </w:p>
    <w:p w:rsidR="00D17E46" w:rsidRPr="00CB2F9F" w:rsidRDefault="00697041" w:rsidP="00B84ED6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przypadku odstąpienia przez Zamawiającego od umowy Wykonawca może żądać wyłącznie wynagrodzenia należnego z tytułu wykonania części umowy.</w:t>
      </w:r>
    </w:p>
    <w:p w:rsidR="002A79DD" w:rsidRPr="00CB2F9F" w:rsidRDefault="002A79DD" w:rsidP="005068D6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§ 1</w:t>
      </w:r>
      <w:r w:rsidR="00410B26" w:rsidRPr="00CB2F9F">
        <w:rPr>
          <w:rFonts w:ascii="Arial" w:hAnsi="Arial" w:cs="Arial"/>
          <w:b/>
          <w:sz w:val="21"/>
          <w:szCs w:val="21"/>
        </w:rPr>
        <w:t>2</w:t>
      </w:r>
    </w:p>
    <w:p w:rsidR="002A79DD" w:rsidRPr="00CB2F9F" w:rsidRDefault="00A32BA1" w:rsidP="005068D6">
      <w:pPr>
        <w:spacing w:after="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B2F9F">
        <w:rPr>
          <w:rFonts w:ascii="Arial" w:hAnsi="Arial" w:cs="Arial"/>
          <w:b/>
          <w:sz w:val="21"/>
          <w:szCs w:val="21"/>
        </w:rPr>
        <w:t>Postanowienia końcowe</w:t>
      </w:r>
    </w:p>
    <w:p w:rsidR="00EB7FC5" w:rsidRPr="00CB2F9F" w:rsidRDefault="002A79DD" w:rsidP="005068D6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Wszelkie spory wynikające z niniejszej umowy będzie rozstrzygał sąd właściwy rzeczowo dla siedzib</w:t>
      </w:r>
      <w:r w:rsidR="00EB7FC5" w:rsidRPr="00CB2F9F">
        <w:rPr>
          <w:rFonts w:ascii="Arial" w:hAnsi="Arial" w:cs="Arial"/>
          <w:sz w:val="21"/>
          <w:szCs w:val="21"/>
        </w:rPr>
        <w:t xml:space="preserve">y </w:t>
      </w:r>
      <w:r w:rsidRPr="00CB2F9F">
        <w:rPr>
          <w:rFonts w:ascii="Arial" w:hAnsi="Arial" w:cs="Arial"/>
          <w:sz w:val="21"/>
          <w:szCs w:val="21"/>
        </w:rPr>
        <w:t>Zamawiającego.</w:t>
      </w:r>
    </w:p>
    <w:p w:rsidR="00EB7FC5" w:rsidRPr="00CB2F9F" w:rsidRDefault="002A79DD" w:rsidP="005068D6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Wykonawca jest zobowiązany do informowania Zamawiającego o zmianie formy prawnej prowadzone</w:t>
      </w:r>
      <w:r w:rsidR="00EB7FC5" w:rsidRPr="00CB2F9F">
        <w:rPr>
          <w:rFonts w:ascii="Arial" w:hAnsi="Arial" w:cs="Arial"/>
          <w:sz w:val="21"/>
          <w:szCs w:val="21"/>
        </w:rPr>
        <w:t xml:space="preserve">j </w:t>
      </w:r>
      <w:r w:rsidRPr="00CB2F9F">
        <w:rPr>
          <w:rFonts w:ascii="Arial" w:hAnsi="Arial" w:cs="Arial"/>
          <w:sz w:val="21"/>
          <w:szCs w:val="21"/>
        </w:rPr>
        <w:t>działalności, o wszczęciu postępowania układowego lub upadłościowego oraz zmianie jego sytuacji</w:t>
      </w:r>
      <w:r w:rsidR="00EB7FC5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ekonomicznej mogącej mieć wpływ na realizację umowy oraz o zmianie siedziby firmy pod rygore</w:t>
      </w:r>
      <w:r w:rsidR="00EB7FC5" w:rsidRPr="00CB2F9F">
        <w:rPr>
          <w:rFonts w:ascii="Arial" w:hAnsi="Arial" w:cs="Arial"/>
          <w:sz w:val="21"/>
          <w:szCs w:val="21"/>
        </w:rPr>
        <w:t xml:space="preserve">m </w:t>
      </w:r>
      <w:r w:rsidRPr="00CB2F9F">
        <w:rPr>
          <w:rFonts w:ascii="Arial" w:hAnsi="Arial" w:cs="Arial"/>
          <w:sz w:val="21"/>
          <w:szCs w:val="21"/>
        </w:rPr>
        <w:t>skutków prawnych wynikających z zaniechania, w tym uznania za</w:t>
      </w:r>
      <w:r w:rsidR="00DF246A">
        <w:rPr>
          <w:rFonts w:ascii="Arial" w:hAnsi="Arial" w:cs="Arial"/>
          <w:sz w:val="21"/>
          <w:szCs w:val="21"/>
        </w:rPr>
        <w:t> </w:t>
      </w:r>
      <w:r w:rsidRPr="00CB2F9F">
        <w:rPr>
          <w:rFonts w:ascii="Arial" w:hAnsi="Arial" w:cs="Arial"/>
          <w:sz w:val="21"/>
          <w:szCs w:val="21"/>
        </w:rPr>
        <w:t>doręczoną korespondencję</w:t>
      </w:r>
      <w:r w:rsidR="00EB7FC5" w:rsidRPr="00CB2F9F">
        <w:rPr>
          <w:rFonts w:ascii="Arial" w:hAnsi="Arial" w:cs="Arial"/>
          <w:sz w:val="21"/>
          <w:szCs w:val="21"/>
        </w:rPr>
        <w:t xml:space="preserve"> </w:t>
      </w:r>
      <w:r w:rsidRPr="00CB2F9F">
        <w:rPr>
          <w:rFonts w:ascii="Arial" w:hAnsi="Arial" w:cs="Arial"/>
          <w:sz w:val="21"/>
          <w:szCs w:val="21"/>
        </w:rPr>
        <w:t>skierowaną na ostatni adres podany przez Wykonawcę.</w:t>
      </w:r>
    </w:p>
    <w:p w:rsidR="00EB7FC5" w:rsidRPr="00CB2F9F" w:rsidRDefault="002A79DD" w:rsidP="005068D6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W sprawach nieuregulowanych postanowieniami niniejszej umowy mają zastosowanie przepisy</w:t>
      </w:r>
      <w:r w:rsidR="00EB7FC5" w:rsidRPr="00CB2F9F">
        <w:rPr>
          <w:rFonts w:ascii="Arial" w:hAnsi="Arial" w:cs="Arial"/>
          <w:sz w:val="21"/>
          <w:szCs w:val="21"/>
        </w:rPr>
        <w:t xml:space="preserve"> </w:t>
      </w:r>
      <w:r w:rsidR="008D0FA9" w:rsidRPr="00CB2F9F">
        <w:rPr>
          <w:rFonts w:ascii="Arial" w:hAnsi="Arial" w:cs="Arial"/>
          <w:sz w:val="21"/>
          <w:szCs w:val="21"/>
        </w:rPr>
        <w:t>Kodeksu Cywilnego, ustawy Prawo zamówień publicznych, ustawy z dnia 2 marca 2020r. o</w:t>
      </w:r>
      <w:r w:rsidR="00E80050">
        <w:rPr>
          <w:rFonts w:ascii="Arial" w:hAnsi="Arial" w:cs="Arial"/>
          <w:sz w:val="21"/>
          <w:szCs w:val="21"/>
        </w:rPr>
        <w:t> </w:t>
      </w:r>
      <w:r w:rsidR="008D0FA9" w:rsidRPr="00CB2F9F">
        <w:rPr>
          <w:rFonts w:ascii="Arial" w:hAnsi="Arial" w:cs="Arial"/>
          <w:sz w:val="21"/>
          <w:szCs w:val="21"/>
        </w:rPr>
        <w:t xml:space="preserve">szczególnych rozwiązaniach związanych z zapobieganiem, przeciwdziałaniem i zwalczaniem COVID19, innych chorób zakaźnych oraz wywołanych nimi sytuacji kryzysowych (Dz.U. z 2021 r. poz. 2095 z </w:t>
      </w:r>
      <w:proofErr w:type="spellStart"/>
      <w:r w:rsidR="008D0FA9" w:rsidRPr="00CB2F9F">
        <w:rPr>
          <w:rFonts w:ascii="Arial" w:hAnsi="Arial" w:cs="Arial"/>
          <w:sz w:val="21"/>
          <w:szCs w:val="21"/>
        </w:rPr>
        <w:t>późn</w:t>
      </w:r>
      <w:proofErr w:type="spellEnd"/>
      <w:r w:rsidR="008D0FA9" w:rsidRPr="00CB2F9F">
        <w:rPr>
          <w:rFonts w:ascii="Arial" w:hAnsi="Arial" w:cs="Arial"/>
          <w:sz w:val="21"/>
          <w:szCs w:val="21"/>
        </w:rPr>
        <w:t>. zm.), ustawy z dnia 13 kwietnia 2022 r. o szczególnych rozwiązaniach w</w:t>
      </w:r>
      <w:r w:rsidR="00E80050">
        <w:rPr>
          <w:rFonts w:ascii="Arial" w:hAnsi="Arial" w:cs="Arial"/>
          <w:sz w:val="21"/>
          <w:szCs w:val="21"/>
        </w:rPr>
        <w:t> </w:t>
      </w:r>
      <w:r w:rsidR="008D0FA9" w:rsidRPr="00CB2F9F">
        <w:rPr>
          <w:rFonts w:ascii="Arial" w:hAnsi="Arial" w:cs="Arial"/>
          <w:sz w:val="21"/>
          <w:szCs w:val="21"/>
        </w:rPr>
        <w:t>zakresie przeciwdziałania wspieraniu agresji na Ukrainę oraz służących ochronie bezpieczeństwa narodowego, Rozporządzenia Rady (UE) nr 833/2014 z dnia 31 lipca 2014 r. w brzmieniu nadanym rozporządzeniem Rady (UE) nr 2022/576 z dnia 8 kwietnia 2022 r., Rozporządzenia Parlamentu Europejskiego i Rady (UE) 2016/679 z dnia 27 kwietnia 2016 r. w</w:t>
      </w:r>
      <w:r w:rsidR="00E80050">
        <w:rPr>
          <w:rFonts w:ascii="Arial" w:hAnsi="Arial" w:cs="Arial"/>
          <w:sz w:val="21"/>
          <w:szCs w:val="21"/>
        </w:rPr>
        <w:t> </w:t>
      </w:r>
      <w:r w:rsidR="008D0FA9" w:rsidRPr="00CB2F9F">
        <w:rPr>
          <w:rFonts w:ascii="Arial" w:hAnsi="Arial" w:cs="Arial"/>
          <w:sz w:val="21"/>
          <w:szCs w:val="21"/>
        </w:rPr>
        <w:t>sprawie ochrony osób fizycznych w związku z przetwarzaniem danych osobowych i w sprawie swobodnego przepływu takich danych oraz uchylenia dyrektywy 9 5/46/WE (ogólne rozporządzenie o ochronie danych), zw. dalej RODO oraz ustawy z dnia 10 maja 2018 r. o</w:t>
      </w:r>
      <w:r w:rsidR="00E80050">
        <w:rPr>
          <w:rFonts w:ascii="Arial" w:hAnsi="Arial" w:cs="Arial"/>
          <w:sz w:val="21"/>
          <w:szCs w:val="21"/>
        </w:rPr>
        <w:t> </w:t>
      </w:r>
      <w:r w:rsidR="008D0FA9" w:rsidRPr="00CB2F9F">
        <w:rPr>
          <w:rFonts w:ascii="Arial" w:hAnsi="Arial" w:cs="Arial"/>
          <w:sz w:val="21"/>
          <w:szCs w:val="21"/>
        </w:rPr>
        <w:t>ochronie danych osobowych (Dz.U.</w:t>
      </w:r>
      <w:r w:rsidR="009F031F" w:rsidRPr="00CB2F9F">
        <w:rPr>
          <w:rFonts w:ascii="Arial" w:hAnsi="Arial" w:cs="Arial"/>
          <w:sz w:val="21"/>
          <w:szCs w:val="21"/>
        </w:rPr>
        <w:t xml:space="preserve"> </w:t>
      </w:r>
      <w:r w:rsidR="008D0FA9" w:rsidRPr="00CB2F9F">
        <w:rPr>
          <w:rFonts w:ascii="Arial" w:hAnsi="Arial" w:cs="Arial"/>
          <w:sz w:val="21"/>
          <w:szCs w:val="21"/>
        </w:rPr>
        <w:t xml:space="preserve">2019 poz.1781 </w:t>
      </w:r>
      <w:proofErr w:type="spellStart"/>
      <w:r w:rsidR="008D0FA9" w:rsidRPr="00CB2F9F">
        <w:rPr>
          <w:rFonts w:ascii="Arial" w:hAnsi="Arial" w:cs="Arial"/>
          <w:sz w:val="21"/>
          <w:szCs w:val="21"/>
        </w:rPr>
        <w:t>t.j</w:t>
      </w:r>
      <w:proofErr w:type="spellEnd"/>
      <w:r w:rsidR="008D0FA9" w:rsidRPr="00CB2F9F">
        <w:rPr>
          <w:rFonts w:ascii="Arial" w:hAnsi="Arial" w:cs="Arial"/>
          <w:sz w:val="21"/>
          <w:szCs w:val="21"/>
        </w:rPr>
        <w:t>.)</w:t>
      </w:r>
      <w:r w:rsidR="00EB7FC5" w:rsidRPr="00CB2F9F">
        <w:rPr>
          <w:rFonts w:ascii="Arial" w:hAnsi="Arial" w:cs="Arial"/>
          <w:sz w:val="21"/>
          <w:szCs w:val="21"/>
        </w:rPr>
        <w:t>.</w:t>
      </w:r>
    </w:p>
    <w:p w:rsidR="00CC568B" w:rsidRPr="00802892" w:rsidRDefault="002A79DD" w:rsidP="00802892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36F09">
        <w:rPr>
          <w:rFonts w:ascii="Arial" w:hAnsi="Arial" w:cs="Arial"/>
          <w:sz w:val="21"/>
          <w:szCs w:val="21"/>
        </w:rPr>
        <w:t xml:space="preserve">Niniejszą umowę sporządzono w </w:t>
      </w:r>
      <w:r w:rsidR="00136F09" w:rsidRPr="00136F09">
        <w:rPr>
          <w:rFonts w:ascii="Arial" w:hAnsi="Arial" w:cs="Arial"/>
          <w:sz w:val="21"/>
          <w:szCs w:val="21"/>
        </w:rPr>
        <w:t>czterech</w:t>
      </w:r>
      <w:r w:rsidRPr="00136F09">
        <w:rPr>
          <w:rFonts w:ascii="Arial" w:hAnsi="Arial" w:cs="Arial"/>
          <w:sz w:val="21"/>
          <w:szCs w:val="21"/>
        </w:rPr>
        <w:t xml:space="preserve"> jednobrzmiących egzemplarzach</w:t>
      </w:r>
      <w:r w:rsidR="00136F09" w:rsidRPr="00136F09">
        <w:rPr>
          <w:rFonts w:ascii="Arial" w:hAnsi="Arial" w:cs="Arial"/>
          <w:sz w:val="21"/>
          <w:szCs w:val="21"/>
        </w:rPr>
        <w:t xml:space="preserve">, trzy dla </w:t>
      </w:r>
      <w:r w:rsidR="00136F09">
        <w:rPr>
          <w:rFonts w:ascii="Arial" w:hAnsi="Arial" w:cs="Arial"/>
          <w:sz w:val="21"/>
          <w:szCs w:val="21"/>
        </w:rPr>
        <w:t>Zamawiającego i jeden dla Wykonawcy.</w:t>
      </w:r>
    </w:p>
    <w:p w:rsidR="00CC568B" w:rsidRPr="00CC568B" w:rsidRDefault="00CC568B" w:rsidP="00CC568B">
      <w:pPr>
        <w:spacing w:before="240" w:after="240" w:line="280" w:lineRule="atLeast"/>
        <w:jc w:val="both"/>
        <w:rPr>
          <w:rFonts w:ascii="Arial" w:hAnsi="Arial" w:cs="Arial"/>
          <w:sz w:val="21"/>
          <w:szCs w:val="21"/>
        </w:rPr>
      </w:pPr>
    </w:p>
    <w:p w:rsidR="005452E4" w:rsidRPr="00CB2F9F" w:rsidRDefault="00EA3792" w:rsidP="005452E4">
      <w:pPr>
        <w:pStyle w:val="Akapitzlist"/>
        <w:spacing w:after="0" w:line="240" w:lineRule="auto"/>
        <w:ind w:left="340"/>
        <w:contextualSpacing w:val="0"/>
        <w:jc w:val="both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 xml:space="preserve">  </w:t>
      </w:r>
      <w:r w:rsidR="005452E4" w:rsidRPr="00CB2F9F">
        <w:rPr>
          <w:rFonts w:ascii="Arial" w:hAnsi="Arial" w:cs="Arial"/>
          <w:sz w:val="21"/>
          <w:szCs w:val="21"/>
        </w:rPr>
        <w:t>……………………………</w:t>
      </w:r>
      <w:r w:rsidR="00D83F1A" w:rsidRPr="00CB2F9F">
        <w:rPr>
          <w:rFonts w:ascii="Arial" w:hAnsi="Arial" w:cs="Arial"/>
          <w:sz w:val="21"/>
          <w:szCs w:val="21"/>
        </w:rPr>
        <w:t>………..</w:t>
      </w:r>
      <w:r w:rsidR="005452E4" w:rsidRPr="00CB2F9F">
        <w:rPr>
          <w:rFonts w:ascii="Arial" w:hAnsi="Arial" w:cs="Arial"/>
          <w:sz w:val="21"/>
          <w:szCs w:val="21"/>
        </w:rPr>
        <w:t>…</w:t>
      </w:r>
      <w:r w:rsidR="005452E4" w:rsidRPr="00CB2F9F">
        <w:rPr>
          <w:rFonts w:ascii="Arial" w:hAnsi="Arial" w:cs="Arial"/>
          <w:sz w:val="21"/>
          <w:szCs w:val="21"/>
        </w:rPr>
        <w:tab/>
      </w:r>
      <w:r w:rsidR="00D83F1A" w:rsidRPr="00CB2F9F">
        <w:rPr>
          <w:rFonts w:ascii="Arial" w:hAnsi="Arial" w:cs="Arial"/>
          <w:sz w:val="21"/>
          <w:szCs w:val="21"/>
        </w:rPr>
        <w:t xml:space="preserve">       </w:t>
      </w:r>
      <w:r w:rsidR="00D83F1A" w:rsidRPr="00CB2F9F">
        <w:rPr>
          <w:rFonts w:ascii="Arial" w:hAnsi="Arial" w:cs="Arial"/>
          <w:sz w:val="21"/>
          <w:szCs w:val="21"/>
        </w:rPr>
        <w:tab/>
        <w:t xml:space="preserve">  </w:t>
      </w:r>
      <w:r w:rsidRPr="00CB2F9F">
        <w:rPr>
          <w:rFonts w:ascii="Arial" w:hAnsi="Arial" w:cs="Arial"/>
          <w:sz w:val="21"/>
          <w:szCs w:val="21"/>
        </w:rPr>
        <w:t xml:space="preserve">       </w:t>
      </w:r>
      <w:r w:rsidR="005452E4" w:rsidRPr="00CB2F9F">
        <w:rPr>
          <w:rFonts w:ascii="Arial" w:hAnsi="Arial" w:cs="Arial"/>
          <w:sz w:val="21"/>
          <w:szCs w:val="21"/>
        </w:rPr>
        <w:t>…………………………………….</w:t>
      </w:r>
    </w:p>
    <w:p w:rsidR="00380E0E" w:rsidRDefault="005452E4" w:rsidP="005068D6">
      <w:pPr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 w:rsidRPr="00CB2F9F">
        <w:rPr>
          <w:rFonts w:ascii="Arial" w:hAnsi="Arial" w:cs="Arial"/>
          <w:sz w:val="21"/>
          <w:szCs w:val="21"/>
        </w:rPr>
        <w:t>(</w:t>
      </w:r>
      <w:r w:rsidR="00D83F1A" w:rsidRPr="00CB2F9F">
        <w:rPr>
          <w:rFonts w:ascii="Arial" w:hAnsi="Arial" w:cs="Arial"/>
          <w:sz w:val="21"/>
          <w:szCs w:val="21"/>
        </w:rPr>
        <w:t>Wykonawca</w:t>
      </w:r>
      <w:r w:rsidRPr="00CB2F9F">
        <w:rPr>
          <w:rFonts w:ascii="Arial" w:hAnsi="Arial" w:cs="Arial"/>
          <w:sz w:val="21"/>
          <w:szCs w:val="21"/>
        </w:rPr>
        <w:t>)</w:t>
      </w:r>
      <w:r w:rsidRPr="00CB2F9F">
        <w:rPr>
          <w:rFonts w:ascii="Arial" w:hAnsi="Arial" w:cs="Arial"/>
          <w:sz w:val="21"/>
          <w:szCs w:val="21"/>
        </w:rPr>
        <w:tab/>
      </w:r>
      <w:r w:rsidRPr="00CB2F9F">
        <w:rPr>
          <w:rFonts w:ascii="Arial" w:hAnsi="Arial" w:cs="Arial"/>
          <w:sz w:val="21"/>
          <w:szCs w:val="21"/>
        </w:rPr>
        <w:tab/>
      </w:r>
      <w:r w:rsidRPr="00CB2F9F">
        <w:rPr>
          <w:rFonts w:ascii="Arial" w:hAnsi="Arial" w:cs="Arial"/>
          <w:sz w:val="21"/>
          <w:szCs w:val="21"/>
        </w:rPr>
        <w:tab/>
      </w:r>
      <w:r w:rsidRPr="00CB2F9F">
        <w:rPr>
          <w:rFonts w:ascii="Arial" w:hAnsi="Arial" w:cs="Arial"/>
          <w:sz w:val="21"/>
          <w:szCs w:val="21"/>
        </w:rPr>
        <w:tab/>
      </w:r>
      <w:r w:rsidR="00D83F1A" w:rsidRPr="00CB2F9F">
        <w:rPr>
          <w:rFonts w:ascii="Arial" w:hAnsi="Arial" w:cs="Arial"/>
          <w:sz w:val="21"/>
          <w:szCs w:val="21"/>
        </w:rPr>
        <w:tab/>
      </w:r>
      <w:r w:rsidR="00D83F1A" w:rsidRPr="00CB2F9F">
        <w:rPr>
          <w:rFonts w:ascii="Arial" w:hAnsi="Arial" w:cs="Arial"/>
          <w:sz w:val="21"/>
          <w:szCs w:val="21"/>
        </w:rPr>
        <w:tab/>
      </w:r>
      <w:r w:rsidRPr="00CB2F9F">
        <w:rPr>
          <w:rFonts w:ascii="Arial" w:hAnsi="Arial" w:cs="Arial"/>
          <w:sz w:val="21"/>
          <w:szCs w:val="21"/>
        </w:rPr>
        <w:t>(</w:t>
      </w:r>
      <w:r w:rsidR="00D83F1A" w:rsidRPr="00CB2F9F">
        <w:rPr>
          <w:rFonts w:ascii="Arial" w:hAnsi="Arial" w:cs="Arial"/>
          <w:sz w:val="21"/>
          <w:szCs w:val="21"/>
        </w:rPr>
        <w:t>Zamawiający</w:t>
      </w:r>
      <w:r w:rsidRPr="00CB2F9F">
        <w:rPr>
          <w:rFonts w:ascii="Arial" w:hAnsi="Arial" w:cs="Arial"/>
          <w:sz w:val="21"/>
          <w:szCs w:val="21"/>
        </w:rPr>
        <w:t>)</w:t>
      </w:r>
    </w:p>
    <w:p w:rsidR="005068D6" w:rsidRPr="00CB2F9F" w:rsidRDefault="005068D6" w:rsidP="005068D6">
      <w:pPr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</w:p>
    <w:p w:rsidR="00AD1F29" w:rsidRDefault="00AD1F29" w:rsidP="00273C0F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A32BA1" w:rsidRPr="00802892" w:rsidRDefault="00A32BA1" w:rsidP="00273C0F">
      <w:pPr>
        <w:spacing w:after="0"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802892">
        <w:rPr>
          <w:rFonts w:ascii="Arial" w:hAnsi="Arial" w:cs="Arial"/>
          <w:b/>
          <w:sz w:val="18"/>
          <w:szCs w:val="18"/>
        </w:rPr>
        <w:t>Załączniki:</w:t>
      </w:r>
    </w:p>
    <w:p w:rsidR="00A32BA1" w:rsidRPr="00802892" w:rsidRDefault="00E8242D" w:rsidP="00273C0F">
      <w:pPr>
        <w:pStyle w:val="Akapitzlist"/>
        <w:numPr>
          <w:ilvl w:val="0"/>
          <w:numId w:val="23"/>
        </w:numPr>
        <w:spacing w:after="0" w:line="280" w:lineRule="atLeast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02892">
        <w:rPr>
          <w:rFonts w:ascii="Arial" w:hAnsi="Arial" w:cs="Arial"/>
          <w:sz w:val="18"/>
          <w:szCs w:val="18"/>
        </w:rPr>
        <w:t>Opis przedmiotu zamówienia</w:t>
      </w:r>
    </w:p>
    <w:p w:rsidR="00A32BA1" w:rsidRPr="00802892" w:rsidRDefault="00A32BA1" w:rsidP="00273C0F">
      <w:pPr>
        <w:pStyle w:val="Akapitzlist"/>
        <w:numPr>
          <w:ilvl w:val="0"/>
          <w:numId w:val="23"/>
        </w:numPr>
        <w:spacing w:after="0" w:line="280" w:lineRule="atLeast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02892">
        <w:rPr>
          <w:rFonts w:ascii="Arial" w:hAnsi="Arial" w:cs="Arial"/>
          <w:sz w:val="18"/>
          <w:szCs w:val="18"/>
        </w:rPr>
        <w:t xml:space="preserve">Formularz </w:t>
      </w:r>
      <w:r w:rsidR="00BB5D9F" w:rsidRPr="00802892">
        <w:rPr>
          <w:rFonts w:ascii="Arial" w:hAnsi="Arial" w:cs="Arial"/>
          <w:sz w:val="18"/>
          <w:szCs w:val="18"/>
        </w:rPr>
        <w:t>oferty cenowej</w:t>
      </w:r>
    </w:p>
    <w:p w:rsidR="0030483C" w:rsidRPr="00CB2F9F" w:rsidRDefault="00A32BA1" w:rsidP="00273C0F">
      <w:pPr>
        <w:pStyle w:val="Akapitzlist"/>
        <w:numPr>
          <w:ilvl w:val="0"/>
          <w:numId w:val="23"/>
        </w:numPr>
        <w:spacing w:after="0" w:line="280" w:lineRule="atLeast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802892">
        <w:rPr>
          <w:rFonts w:ascii="Arial" w:hAnsi="Arial" w:cs="Arial"/>
          <w:sz w:val="18"/>
          <w:szCs w:val="18"/>
        </w:rPr>
        <w:t>Protokół zdawczo-odbiorczy</w:t>
      </w:r>
    </w:p>
    <w:sectPr w:rsidR="0030483C" w:rsidRPr="00CB2F9F" w:rsidSect="00802892">
      <w:headerReference w:type="default" r:id="rId8"/>
      <w:footerReference w:type="default" r:id="rId9"/>
      <w:pgSz w:w="11906" w:h="16838"/>
      <w:pgMar w:top="289" w:right="964" w:bottom="295" w:left="90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21" w:rsidRDefault="00AC2921" w:rsidP="001A58E5">
      <w:pPr>
        <w:spacing w:after="0" w:line="240" w:lineRule="auto"/>
      </w:pPr>
      <w:r>
        <w:separator/>
      </w:r>
    </w:p>
  </w:endnote>
  <w:endnote w:type="continuationSeparator" w:id="0">
    <w:p w:rsidR="00AC2921" w:rsidRDefault="00AC2921" w:rsidP="001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96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2F9F" w:rsidRDefault="00CB2F9F" w:rsidP="00CB2F9F">
            <w:pPr>
              <w:pStyle w:val="Stopka"/>
              <w:spacing w:before="120"/>
              <w:jc w:val="center"/>
            </w:pPr>
            <w:r w:rsidRPr="00CB2F9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B2F9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B2F9F" w:rsidRPr="00CB2F9F" w:rsidRDefault="00CB2F9F" w:rsidP="00CB2F9F">
    <w:pPr>
      <w:spacing w:before="200" w:after="0" w:line="276" w:lineRule="auto"/>
      <w:jc w:val="both"/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</w:pPr>
    <w:r w:rsidRPr="00DC0D2A">
      <w:rPr>
        <w:rFonts w:asciiTheme="majorHAnsi" w:hAnsiTheme="majorHAnsi" w:cs="Arial"/>
        <w:b/>
        <w:i/>
        <w:sz w:val="16"/>
        <w:szCs w:val="16"/>
      </w:rPr>
      <w:t>Projekt pn. „Monitoring akwenów wodnych na terenie Pomorza Zachodniego i Meklemburgi Pomorza Przedniego”</w:t>
    </w:r>
    <w:r w:rsidRPr="00DC0D2A">
      <w:rPr>
        <w:rFonts w:asciiTheme="majorHAnsi" w:hAnsiTheme="majorHAnsi" w:cs="Arial"/>
        <w:sz w:val="16"/>
        <w:szCs w:val="16"/>
      </w:rPr>
      <w:t xml:space="preserve"> </w:t>
    </w:r>
    <w:r w:rsidRPr="00DC0D2A">
      <w:rPr>
        <w:rFonts w:asciiTheme="majorHAnsi" w:hAnsiTheme="majorHAnsi" w:cs="Arial"/>
        <w:b/>
        <w:sz w:val="16"/>
        <w:szCs w:val="16"/>
      </w:rPr>
      <w:t>Umowa o dofinansowanie projektu nr INT 149</w:t>
    </w:r>
    <w:r w:rsidRPr="00DC0D2A">
      <w:rPr>
        <w:rFonts w:asciiTheme="majorHAnsi" w:hAnsiTheme="majorHAnsi" w:cs="Arial"/>
        <w:sz w:val="16"/>
        <w:szCs w:val="16"/>
      </w:rPr>
      <w:t>.</w:t>
    </w:r>
    <w:r w:rsidRPr="002459C8">
      <w:rPr>
        <w:rFonts w:ascii="Arial" w:hAnsi="Arial" w:cs="Arial"/>
        <w:sz w:val="16"/>
        <w:szCs w:val="16"/>
      </w:rPr>
      <w:t xml:space="preserve"> </w:t>
    </w:r>
    <w:r w:rsidRPr="00545287"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21" w:rsidRDefault="00AC2921" w:rsidP="001A58E5">
      <w:pPr>
        <w:spacing w:after="0" w:line="240" w:lineRule="auto"/>
      </w:pPr>
      <w:r>
        <w:separator/>
      </w:r>
    </w:p>
  </w:footnote>
  <w:footnote w:type="continuationSeparator" w:id="0">
    <w:p w:rsidR="00AC2921" w:rsidRDefault="00AC2921" w:rsidP="001A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FC" w:rsidRPr="00A811FC" w:rsidRDefault="001B29CE" w:rsidP="00A811F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C5C126" wp14:editId="748F9217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6AD" w:rsidRDefault="00FE46AD">
    <w:pPr>
      <w:pStyle w:val="Nagwek"/>
    </w:pPr>
  </w:p>
  <w:p w:rsidR="001B29CE" w:rsidRDefault="001B29CE">
    <w:pPr>
      <w:pStyle w:val="Nagwek"/>
    </w:pPr>
  </w:p>
  <w:p w:rsidR="001B29CE" w:rsidRDefault="001B2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F55"/>
    <w:multiLevelType w:val="hybridMultilevel"/>
    <w:tmpl w:val="5896C62E"/>
    <w:lvl w:ilvl="0" w:tplc="7CFA118E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720BFA"/>
    <w:multiLevelType w:val="hybridMultilevel"/>
    <w:tmpl w:val="A21C8E12"/>
    <w:lvl w:ilvl="0" w:tplc="B1F23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145"/>
    <w:multiLevelType w:val="hybridMultilevel"/>
    <w:tmpl w:val="D91A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7AD1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755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972"/>
    <w:multiLevelType w:val="hybridMultilevel"/>
    <w:tmpl w:val="E6025CB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B51A07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9F4"/>
    <w:multiLevelType w:val="hybridMultilevel"/>
    <w:tmpl w:val="0632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094"/>
    <w:multiLevelType w:val="hybridMultilevel"/>
    <w:tmpl w:val="DC40FB6E"/>
    <w:lvl w:ilvl="0" w:tplc="6C6608AA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3363F4D"/>
    <w:multiLevelType w:val="hybridMultilevel"/>
    <w:tmpl w:val="6B9E069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41068A3"/>
    <w:multiLevelType w:val="hybridMultilevel"/>
    <w:tmpl w:val="E392EF0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B6F2CB7"/>
    <w:multiLevelType w:val="hybridMultilevel"/>
    <w:tmpl w:val="BD920088"/>
    <w:lvl w:ilvl="0" w:tplc="DC6E13BE">
      <w:start w:val="1"/>
      <w:numFmt w:val="decimal"/>
      <w:lvlText w:val="%1)"/>
      <w:lvlJc w:val="left"/>
      <w:pPr>
        <w:ind w:left="7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B8270AE"/>
    <w:multiLevelType w:val="hybridMultilevel"/>
    <w:tmpl w:val="79C03956"/>
    <w:lvl w:ilvl="0" w:tplc="FE9655F4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14204B4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4CE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5328"/>
    <w:multiLevelType w:val="hybridMultilevel"/>
    <w:tmpl w:val="EFDC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92C66"/>
    <w:multiLevelType w:val="hybridMultilevel"/>
    <w:tmpl w:val="372C0ED8"/>
    <w:lvl w:ilvl="0" w:tplc="D7E289D2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01A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48C"/>
    <w:multiLevelType w:val="hybridMultilevel"/>
    <w:tmpl w:val="BB52BEA8"/>
    <w:lvl w:ilvl="0" w:tplc="D10EAE5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3D2368"/>
    <w:multiLevelType w:val="hybridMultilevel"/>
    <w:tmpl w:val="CE484826"/>
    <w:lvl w:ilvl="0" w:tplc="5C3A9352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610FC"/>
    <w:multiLevelType w:val="hybridMultilevel"/>
    <w:tmpl w:val="AE966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429BA"/>
    <w:multiLevelType w:val="hybridMultilevel"/>
    <w:tmpl w:val="D396C14C"/>
    <w:lvl w:ilvl="0" w:tplc="3912B7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A0590"/>
    <w:multiLevelType w:val="hybridMultilevel"/>
    <w:tmpl w:val="1E82DE6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7874C7D"/>
    <w:multiLevelType w:val="hybridMultilevel"/>
    <w:tmpl w:val="2A6E271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782B7F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6"/>
  </w:num>
  <w:num w:numId="11">
    <w:abstractNumId w:val="9"/>
  </w:num>
  <w:num w:numId="12">
    <w:abstractNumId w:val="17"/>
  </w:num>
  <w:num w:numId="13">
    <w:abstractNumId w:val="23"/>
  </w:num>
  <w:num w:numId="14">
    <w:abstractNumId w:val="3"/>
  </w:num>
  <w:num w:numId="15">
    <w:abstractNumId w:val="5"/>
  </w:num>
  <w:num w:numId="16">
    <w:abstractNumId w:val="24"/>
  </w:num>
  <w:num w:numId="17">
    <w:abstractNumId w:val="2"/>
  </w:num>
  <w:num w:numId="18">
    <w:abstractNumId w:val="22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7"/>
  </w:num>
  <w:num w:numId="24">
    <w:abstractNumId w:val="12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C"/>
    <w:rsid w:val="000223A4"/>
    <w:rsid w:val="00023648"/>
    <w:rsid w:val="00025410"/>
    <w:rsid w:val="000315BB"/>
    <w:rsid w:val="000358B1"/>
    <w:rsid w:val="00040165"/>
    <w:rsid w:val="00040329"/>
    <w:rsid w:val="00042B96"/>
    <w:rsid w:val="00050DB9"/>
    <w:rsid w:val="000516E6"/>
    <w:rsid w:val="00056B9D"/>
    <w:rsid w:val="000615A1"/>
    <w:rsid w:val="000617C5"/>
    <w:rsid w:val="00067C0E"/>
    <w:rsid w:val="00077EFF"/>
    <w:rsid w:val="00080CD4"/>
    <w:rsid w:val="00081AC1"/>
    <w:rsid w:val="00081D54"/>
    <w:rsid w:val="00084EA0"/>
    <w:rsid w:val="000A3DCE"/>
    <w:rsid w:val="000C2AE0"/>
    <w:rsid w:val="000C7C72"/>
    <w:rsid w:val="000D0E82"/>
    <w:rsid w:val="000F35DF"/>
    <w:rsid w:val="000F5C72"/>
    <w:rsid w:val="0011178F"/>
    <w:rsid w:val="00125CFB"/>
    <w:rsid w:val="001268D9"/>
    <w:rsid w:val="00126D61"/>
    <w:rsid w:val="0012745B"/>
    <w:rsid w:val="00131173"/>
    <w:rsid w:val="00136C05"/>
    <w:rsid w:val="00136F09"/>
    <w:rsid w:val="00141493"/>
    <w:rsid w:val="00144D21"/>
    <w:rsid w:val="00150F9E"/>
    <w:rsid w:val="001650C2"/>
    <w:rsid w:val="0017027D"/>
    <w:rsid w:val="00170677"/>
    <w:rsid w:val="001747B3"/>
    <w:rsid w:val="001777EC"/>
    <w:rsid w:val="001814C8"/>
    <w:rsid w:val="001A5069"/>
    <w:rsid w:val="001A58E5"/>
    <w:rsid w:val="001B1D52"/>
    <w:rsid w:val="001B29CE"/>
    <w:rsid w:val="001B2D6B"/>
    <w:rsid w:val="001B5841"/>
    <w:rsid w:val="001B719F"/>
    <w:rsid w:val="001D0281"/>
    <w:rsid w:val="001E44C4"/>
    <w:rsid w:val="002020E2"/>
    <w:rsid w:val="0021026F"/>
    <w:rsid w:val="00210523"/>
    <w:rsid w:val="00210583"/>
    <w:rsid w:val="00211C4C"/>
    <w:rsid w:val="00212508"/>
    <w:rsid w:val="00217855"/>
    <w:rsid w:val="00220F2E"/>
    <w:rsid w:val="0022531E"/>
    <w:rsid w:val="00231057"/>
    <w:rsid w:val="002435C7"/>
    <w:rsid w:val="00244387"/>
    <w:rsid w:val="00251DC5"/>
    <w:rsid w:val="00266914"/>
    <w:rsid w:val="00266A29"/>
    <w:rsid w:val="002707BF"/>
    <w:rsid w:val="00271AFB"/>
    <w:rsid w:val="00273C0F"/>
    <w:rsid w:val="00275435"/>
    <w:rsid w:val="00275814"/>
    <w:rsid w:val="00276370"/>
    <w:rsid w:val="00276F28"/>
    <w:rsid w:val="002777F8"/>
    <w:rsid w:val="00277DD6"/>
    <w:rsid w:val="0028411C"/>
    <w:rsid w:val="00285E2F"/>
    <w:rsid w:val="002A7239"/>
    <w:rsid w:val="002A79DD"/>
    <w:rsid w:val="002B465A"/>
    <w:rsid w:val="002B4AA3"/>
    <w:rsid w:val="002C1B9C"/>
    <w:rsid w:val="002C3424"/>
    <w:rsid w:val="002C66DF"/>
    <w:rsid w:val="002C78F7"/>
    <w:rsid w:val="002D216A"/>
    <w:rsid w:val="002D29DE"/>
    <w:rsid w:val="002E7932"/>
    <w:rsid w:val="0030483C"/>
    <w:rsid w:val="003117B2"/>
    <w:rsid w:val="00320198"/>
    <w:rsid w:val="00335266"/>
    <w:rsid w:val="00336876"/>
    <w:rsid w:val="003376A0"/>
    <w:rsid w:val="0034221D"/>
    <w:rsid w:val="00351579"/>
    <w:rsid w:val="003770AA"/>
    <w:rsid w:val="00380E0E"/>
    <w:rsid w:val="0038744C"/>
    <w:rsid w:val="00390FF8"/>
    <w:rsid w:val="00393191"/>
    <w:rsid w:val="003A0C0A"/>
    <w:rsid w:val="003A1C15"/>
    <w:rsid w:val="003A50B0"/>
    <w:rsid w:val="003B1287"/>
    <w:rsid w:val="003B175D"/>
    <w:rsid w:val="003B587C"/>
    <w:rsid w:val="003C048E"/>
    <w:rsid w:val="003D10E0"/>
    <w:rsid w:val="003D4C41"/>
    <w:rsid w:val="003E7362"/>
    <w:rsid w:val="00410B26"/>
    <w:rsid w:val="004253F6"/>
    <w:rsid w:val="0042585A"/>
    <w:rsid w:val="00437A6D"/>
    <w:rsid w:val="00442799"/>
    <w:rsid w:val="0044471C"/>
    <w:rsid w:val="00444D52"/>
    <w:rsid w:val="004470D0"/>
    <w:rsid w:val="004544E8"/>
    <w:rsid w:val="00454515"/>
    <w:rsid w:val="00455BEF"/>
    <w:rsid w:val="00460FF3"/>
    <w:rsid w:val="0047541A"/>
    <w:rsid w:val="004758D6"/>
    <w:rsid w:val="00485F20"/>
    <w:rsid w:val="0049667C"/>
    <w:rsid w:val="004A4B42"/>
    <w:rsid w:val="004A6F34"/>
    <w:rsid w:val="004B34B1"/>
    <w:rsid w:val="004B72C3"/>
    <w:rsid w:val="004C7074"/>
    <w:rsid w:val="004C7A5B"/>
    <w:rsid w:val="004D2628"/>
    <w:rsid w:val="004E7B65"/>
    <w:rsid w:val="004F1170"/>
    <w:rsid w:val="00502176"/>
    <w:rsid w:val="005068D6"/>
    <w:rsid w:val="00513191"/>
    <w:rsid w:val="00516015"/>
    <w:rsid w:val="0052286B"/>
    <w:rsid w:val="0052538F"/>
    <w:rsid w:val="00536C41"/>
    <w:rsid w:val="005452E4"/>
    <w:rsid w:val="00547F5F"/>
    <w:rsid w:val="00551C03"/>
    <w:rsid w:val="005563B3"/>
    <w:rsid w:val="0055749A"/>
    <w:rsid w:val="00563DBC"/>
    <w:rsid w:val="00565F38"/>
    <w:rsid w:val="0056770C"/>
    <w:rsid w:val="00570915"/>
    <w:rsid w:val="005714E1"/>
    <w:rsid w:val="00594902"/>
    <w:rsid w:val="0059564E"/>
    <w:rsid w:val="00595995"/>
    <w:rsid w:val="00595EA9"/>
    <w:rsid w:val="005A02BA"/>
    <w:rsid w:val="005A0DE1"/>
    <w:rsid w:val="005B003A"/>
    <w:rsid w:val="005B0A89"/>
    <w:rsid w:val="005B6B08"/>
    <w:rsid w:val="005D2891"/>
    <w:rsid w:val="005D2DC9"/>
    <w:rsid w:val="005E0253"/>
    <w:rsid w:val="005E795A"/>
    <w:rsid w:val="005F306F"/>
    <w:rsid w:val="005F3B7F"/>
    <w:rsid w:val="005F4B86"/>
    <w:rsid w:val="00601456"/>
    <w:rsid w:val="00603D29"/>
    <w:rsid w:val="00605913"/>
    <w:rsid w:val="006120CF"/>
    <w:rsid w:val="00614783"/>
    <w:rsid w:val="00620D97"/>
    <w:rsid w:val="006218A3"/>
    <w:rsid w:val="00624740"/>
    <w:rsid w:val="00624BE1"/>
    <w:rsid w:val="00635F79"/>
    <w:rsid w:val="00640122"/>
    <w:rsid w:val="00642103"/>
    <w:rsid w:val="00652B0C"/>
    <w:rsid w:val="00653C19"/>
    <w:rsid w:val="00670D66"/>
    <w:rsid w:val="00677560"/>
    <w:rsid w:val="00682121"/>
    <w:rsid w:val="006851F6"/>
    <w:rsid w:val="00685479"/>
    <w:rsid w:val="006918AE"/>
    <w:rsid w:val="006919D8"/>
    <w:rsid w:val="00693CDE"/>
    <w:rsid w:val="00697041"/>
    <w:rsid w:val="006A0533"/>
    <w:rsid w:val="006A19D2"/>
    <w:rsid w:val="006A5261"/>
    <w:rsid w:val="006B036D"/>
    <w:rsid w:val="006B481D"/>
    <w:rsid w:val="006B596D"/>
    <w:rsid w:val="006C05A6"/>
    <w:rsid w:val="006C2537"/>
    <w:rsid w:val="006C4835"/>
    <w:rsid w:val="006D3447"/>
    <w:rsid w:val="006E0CC3"/>
    <w:rsid w:val="006E0F58"/>
    <w:rsid w:val="006E5136"/>
    <w:rsid w:val="006E62AD"/>
    <w:rsid w:val="006F2E7A"/>
    <w:rsid w:val="007050C1"/>
    <w:rsid w:val="00705CCC"/>
    <w:rsid w:val="007062E0"/>
    <w:rsid w:val="007145CE"/>
    <w:rsid w:val="00715FAD"/>
    <w:rsid w:val="00722F02"/>
    <w:rsid w:val="00724A7D"/>
    <w:rsid w:val="0072706D"/>
    <w:rsid w:val="00732EDD"/>
    <w:rsid w:val="00740907"/>
    <w:rsid w:val="007448BD"/>
    <w:rsid w:val="00754BCD"/>
    <w:rsid w:val="0075531E"/>
    <w:rsid w:val="00761D75"/>
    <w:rsid w:val="00762635"/>
    <w:rsid w:val="00763AF1"/>
    <w:rsid w:val="00770352"/>
    <w:rsid w:val="00786284"/>
    <w:rsid w:val="00796126"/>
    <w:rsid w:val="007B04BB"/>
    <w:rsid w:val="007C3BAC"/>
    <w:rsid w:val="007D2F0E"/>
    <w:rsid w:val="007E1ED1"/>
    <w:rsid w:val="007E7EA9"/>
    <w:rsid w:val="007F2B20"/>
    <w:rsid w:val="007F4B52"/>
    <w:rsid w:val="00800A48"/>
    <w:rsid w:val="008018EB"/>
    <w:rsid w:val="00801C57"/>
    <w:rsid w:val="00802892"/>
    <w:rsid w:val="00805D28"/>
    <w:rsid w:val="00821CD2"/>
    <w:rsid w:val="00833EF4"/>
    <w:rsid w:val="00835D0F"/>
    <w:rsid w:val="008361BC"/>
    <w:rsid w:val="00837905"/>
    <w:rsid w:val="0084254B"/>
    <w:rsid w:val="008569A0"/>
    <w:rsid w:val="0087083D"/>
    <w:rsid w:val="00870875"/>
    <w:rsid w:val="00875B05"/>
    <w:rsid w:val="0088598F"/>
    <w:rsid w:val="008865F6"/>
    <w:rsid w:val="00886EDC"/>
    <w:rsid w:val="00897568"/>
    <w:rsid w:val="008B12ED"/>
    <w:rsid w:val="008B28AF"/>
    <w:rsid w:val="008D0FA9"/>
    <w:rsid w:val="008D4753"/>
    <w:rsid w:val="008E2481"/>
    <w:rsid w:val="008E2C37"/>
    <w:rsid w:val="008E2E26"/>
    <w:rsid w:val="008F0733"/>
    <w:rsid w:val="008F0B8E"/>
    <w:rsid w:val="008F46EC"/>
    <w:rsid w:val="0090196E"/>
    <w:rsid w:val="00910D7F"/>
    <w:rsid w:val="00926839"/>
    <w:rsid w:val="00931A36"/>
    <w:rsid w:val="0094285A"/>
    <w:rsid w:val="0095141A"/>
    <w:rsid w:val="00953256"/>
    <w:rsid w:val="00953A92"/>
    <w:rsid w:val="00962ACF"/>
    <w:rsid w:val="0096433C"/>
    <w:rsid w:val="00972FF5"/>
    <w:rsid w:val="00974C80"/>
    <w:rsid w:val="00977459"/>
    <w:rsid w:val="0098037F"/>
    <w:rsid w:val="00980E68"/>
    <w:rsid w:val="00983FDA"/>
    <w:rsid w:val="00984900"/>
    <w:rsid w:val="00990FDC"/>
    <w:rsid w:val="00997A06"/>
    <w:rsid w:val="00997C96"/>
    <w:rsid w:val="009A20EA"/>
    <w:rsid w:val="009A33C6"/>
    <w:rsid w:val="009A6E77"/>
    <w:rsid w:val="009A78DF"/>
    <w:rsid w:val="009A7FF1"/>
    <w:rsid w:val="009B0D1E"/>
    <w:rsid w:val="009D3AB0"/>
    <w:rsid w:val="009D3B15"/>
    <w:rsid w:val="009F031F"/>
    <w:rsid w:val="00A1158F"/>
    <w:rsid w:val="00A12EA6"/>
    <w:rsid w:val="00A20C20"/>
    <w:rsid w:val="00A32BA1"/>
    <w:rsid w:val="00A40549"/>
    <w:rsid w:val="00A41146"/>
    <w:rsid w:val="00A42800"/>
    <w:rsid w:val="00A466C9"/>
    <w:rsid w:val="00A5055E"/>
    <w:rsid w:val="00A66AD3"/>
    <w:rsid w:val="00A66DE9"/>
    <w:rsid w:val="00A753C2"/>
    <w:rsid w:val="00A7711E"/>
    <w:rsid w:val="00A77AAF"/>
    <w:rsid w:val="00A811FC"/>
    <w:rsid w:val="00A91D10"/>
    <w:rsid w:val="00A91ECB"/>
    <w:rsid w:val="00A92747"/>
    <w:rsid w:val="00A92BF6"/>
    <w:rsid w:val="00A92E80"/>
    <w:rsid w:val="00AC2921"/>
    <w:rsid w:val="00AD1F29"/>
    <w:rsid w:val="00AD66D1"/>
    <w:rsid w:val="00AE3213"/>
    <w:rsid w:val="00AE3E0E"/>
    <w:rsid w:val="00AE3FF5"/>
    <w:rsid w:val="00AF579E"/>
    <w:rsid w:val="00B00220"/>
    <w:rsid w:val="00B00EEC"/>
    <w:rsid w:val="00B04FE3"/>
    <w:rsid w:val="00B110FD"/>
    <w:rsid w:val="00B22176"/>
    <w:rsid w:val="00B307D9"/>
    <w:rsid w:val="00B35E63"/>
    <w:rsid w:val="00B474B2"/>
    <w:rsid w:val="00B63A79"/>
    <w:rsid w:val="00B6743D"/>
    <w:rsid w:val="00B77F6B"/>
    <w:rsid w:val="00B84ED6"/>
    <w:rsid w:val="00B932B0"/>
    <w:rsid w:val="00B94A18"/>
    <w:rsid w:val="00B9563D"/>
    <w:rsid w:val="00BA24EE"/>
    <w:rsid w:val="00BA5261"/>
    <w:rsid w:val="00BB00F9"/>
    <w:rsid w:val="00BB5D9F"/>
    <w:rsid w:val="00BC0429"/>
    <w:rsid w:val="00BC15FD"/>
    <w:rsid w:val="00BD5CCA"/>
    <w:rsid w:val="00BD7A57"/>
    <w:rsid w:val="00BE1F90"/>
    <w:rsid w:val="00BE2064"/>
    <w:rsid w:val="00BF2794"/>
    <w:rsid w:val="00BF3AF7"/>
    <w:rsid w:val="00BF65B9"/>
    <w:rsid w:val="00C030B7"/>
    <w:rsid w:val="00C120F4"/>
    <w:rsid w:val="00C13F21"/>
    <w:rsid w:val="00C14676"/>
    <w:rsid w:val="00C15911"/>
    <w:rsid w:val="00C21B07"/>
    <w:rsid w:val="00C2295B"/>
    <w:rsid w:val="00C41A13"/>
    <w:rsid w:val="00C469E7"/>
    <w:rsid w:val="00C46CC0"/>
    <w:rsid w:val="00C57157"/>
    <w:rsid w:val="00C728F0"/>
    <w:rsid w:val="00C760D3"/>
    <w:rsid w:val="00C80C93"/>
    <w:rsid w:val="00C82770"/>
    <w:rsid w:val="00CA16F1"/>
    <w:rsid w:val="00CA7C7A"/>
    <w:rsid w:val="00CB2F9F"/>
    <w:rsid w:val="00CB5952"/>
    <w:rsid w:val="00CB7A05"/>
    <w:rsid w:val="00CC1FED"/>
    <w:rsid w:val="00CC35F4"/>
    <w:rsid w:val="00CC568B"/>
    <w:rsid w:val="00CC76D3"/>
    <w:rsid w:val="00CD0A8C"/>
    <w:rsid w:val="00CD630D"/>
    <w:rsid w:val="00CD739A"/>
    <w:rsid w:val="00CE6DA0"/>
    <w:rsid w:val="00CF074C"/>
    <w:rsid w:val="00CF3FFB"/>
    <w:rsid w:val="00D05B61"/>
    <w:rsid w:val="00D13204"/>
    <w:rsid w:val="00D17E46"/>
    <w:rsid w:val="00D26AC9"/>
    <w:rsid w:val="00D30A79"/>
    <w:rsid w:val="00D34A45"/>
    <w:rsid w:val="00D43563"/>
    <w:rsid w:val="00D4651B"/>
    <w:rsid w:val="00D5179F"/>
    <w:rsid w:val="00D51C84"/>
    <w:rsid w:val="00D54ED1"/>
    <w:rsid w:val="00D5551E"/>
    <w:rsid w:val="00D56AE2"/>
    <w:rsid w:val="00D7250B"/>
    <w:rsid w:val="00D73B2F"/>
    <w:rsid w:val="00D75A14"/>
    <w:rsid w:val="00D81CAF"/>
    <w:rsid w:val="00D83F1A"/>
    <w:rsid w:val="00D90123"/>
    <w:rsid w:val="00D90AA1"/>
    <w:rsid w:val="00D94AD0"/>
    <w:rsid w:val="00DA4E75"/>
    <w:rsid w:val="00DA6C8E"/>
    <w:rsid w:val="00DD0B0A"/>
    <w:rsid w:val="00DD36DC"/>
    <w:rsid w:val="00DE3A47"/>
    <w:rsid w:val="00DE62E2"/>
    <w:rsid w:val="00DF17BB"/>
    <w:rsid w:val="00DF246A"/>
    <w:rsid w:val="00DF4132"/>
    <w:rsid w:val="00E11795"/>
    <w:rsid w:val="00E202E1"/>
    <w:rsid w:val="00E20C28"/>
    <w:rsid w:val="00E21A17"/>
    <w:rsid w:val="00E22C48"/>
    <w:rsid w:val="00E27D08"/>
    <w:rsid w:val="00E30FE1"/>
    <w:rsid w:val="00E323B5"/>
    <w:rsid w:val="00E33F00"/>
    <w:rsid w:val="00E344DA"/>
    <w:rsid w:val="00E42153"/>
    <w:rsid w:val="00E446E6"/>
    <w:rsid w:val="00E45E52"/>
    <w:rsid w:val="00E46B1E"/>
    <w:rsid w:val="00E532F4"/>
    <w:rsid w:val="00E6086C"/>
    <w:rsid w:val="00E63EC2"/>
    <w:rsid w:val="00E67364"/>
    <w:rsid w:val="00E71FA0"/>
    <w:rsid w:val="00E73FBC"/>
    <w:rsid w:val="00E74609"/>
    <w:rsid w:val="00E80050"/>
    <w:rsid w:val="00E814DD"/>
    <w:rsid w:val="00E8153C"/>
    <w:rsid w:val="00E8242D"/>
    <w:rsid w:val="00E9614F"/>
    <w:rsid w:val="00EA2E32"/>
    <w:rsid w:val="00EA3792"/>
    <w:rsid w:val="00EB76A7"/>
    <w:rsid w:val="00EB7FC5"/>
    <w:rsid w:val="00EC3ADE"/>
    <w:rsid w:val="00EE6134"/>
    <w:rsid w:val="00EF6F24"/>
    <w:rsid w:val="00F10ABD"/>
    <w:rsid w:val="00F21E5B"/>
    <w:rsid w:val="00F30B7E"/>
    <w:rsid w:val="00F31635"/>
    <w:rsid w:val="00F37285"/>
    <w:rsid w:val="00F4350D"/>
    <w:rsid w:val="00F471B4"/>
    <w:rsid w:val="00F50B98"/>
    <w:rsid w:val="00F55D26"/>
    <w:rsid w:val="00F56EBE"/>
    <w:rsid w:val="00F602C5"/>
    <w:rsid w:val="00F6685A"/>
    <w:rsid w:val="00F70E94"/>
    <w:rsid w:val="00F70FC3"/>
    <w:rsid w:val="00F727ED"/>
    <w:rsid w:val="00F76940"/>
    <w:rsid w:val="00F82374"/>
    <w:rsid w:val="00F8276E"/>
    <w:rsid w:val="00F82FF3"/>
    <w:rsid w:val="00F84E87"/>
    <w:rsid w:val="00F8706B"/>
    <w:rsid w:val="00F87751"/>
    <w:rsid w:val="00F95DA8"/>
    <w:rsid w:val="00FA3E3B"/>
    <w:rsid w:val="00FA6007"/>
    <w:rsid w:val="00FB5313"/>
    <w:rsid w:val="00FC3D5E"/>
    <w:rsid w:val="00FD0902"/>
    <w:rsid w:val="00FD2912"/>
    <w:rsid w:val="00FD6B2E"/>
    <w:rsid w:val="00FD7C92"/>
    <w:rsid w:val="00FE46AD"/>
    <w:rsid w:val="00FE6F6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C35A"/>
  <w15:chartTrackingRefBased/>
  <w15:docId w15:val="{75F306C2-D02A-428D-83A5-E0E44FF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E5"/>
  </w:style>
  <w:style w:type="paragraph" w:styleId="Stopka">
    <w:name w:val="footer"/>
    <w:basedOn w:val="Normalny"/>
    <w:link w:val="StopkaZnak"/>
    <w:uiPriority w:val="99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E5"/>
  </w:style>
  <w:style w:type="paragraph" w:styleId="Akapitzlist">
    <w:name w:val="List Paragraph"/>
    <w:basedOn w:val="Normalny"/>
    <w:uiPriority w:val="34"/>
    <w:qFormat/>
    <w:rsid w:val="002B4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3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9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C20"/>
    <w:rPr>
      <w:vertAlign w:val="superscript"/>
    </w:rPr>
  </w:style>
  <w:style w:type="paragraph" w:styleId="Tekstpodstawowy">
    <w:name w:val="Body Text"/>
    <w:basedOn w:val="Normalny"/>
    <w:link w:val="TekstpodstawowyZnak"/>
    <w:rsid w:val="00A811F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811FC"/>
  </w:style>
  <w:style w:type="paragraph" w:styleId="Tekstdymka">
    <w:name w:val="Balloon Text"/>
    <w:basedOn w:val="Normalny"/>
    <w:link w:val="TekstdymkaZnak"/>
    <w:uiPriority w:val="99"/>
    <w:semiHidden/>
    <w:unhideWhenUsed/>
    <w:rsid w:val="00B1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FEFD-B46F-42B7-BEAE-942F5D75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6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279</cp:revision>
  <cp:lastPrinted>2022-11-29T11:50:00Z</cp:lastPrinted>
  <dcterms:created xsi:type="dcterms:W3CDTF">2022-07-13T09:10:00Z</dcterms:created>
  <dcterms:modified xsi:type="dcterms:W3CDTF">2022-11-29T13:40:00Z</dcterms:modified>
</cp:coreProperties>
</file>