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9AB73" w14:textId="77777777" w:rsidR="00555CA2" w:rsidRDefault="00000000">
      <w:pPr>
        <w:pStyle w:val="Standard"/>
        <w:rPr>
          <w:sz w:val="22"/>
          <w:szCs w:val="22"/>
        </w:rPr>
      </w:pPr>
      <w:r>
        <w:rPr>
          <w:bCs/>
          <w:sz w:val="22"/>
          <w:szCs w:val="22"/>
        </w:rPr>
        <w:t>Załącznik nr 1</w:t>
      </w:r>
    </w:p>
    <w:p w14:paraId="62F3628C" w14:textId="77777777" w:rsidR="00555CA2" w:rsidRDefault="00000000">
      <w:pPr>
        <w:pStyle w:val="Tekstpodstawowywcity21"/>
        <w:tabs>
          <w:tab w:val="left" w:pos="2148"/>
        </w:tabs>
        <w:spacing w:line="276" w:lineRule="auto"/>
        <w:ind w:left="0"/>
        <w:jc w:val="center"/>
        <w:rPr>
          <w:bCs/>
          <w:i w:val="0"/>
          <w:iCs w:val="0"/>
          <w:color w:val="000000"/>
          <w:sz w:val="22"/>
          <w:szCs w:val="22"/>
          <w:u w:val="single"/>
        </w:rPr>
      </w:pPr>
      <w:r>
        <w:rPr>
          <w:bCs/>
          <w:i w:val="0"/>
          <w:iCs w:val="0"/>
          <w:color w:val="000000"/>
          <w:sz w:val="22"/>
          <w:szCs w:val="22"/>
          <w:u w:val="single"/>
        </w:rPr>
        <w:t>Formularz cenowy</w:t>
      </w:r>
    </w:p>
    <w:p w14:paraId="2E1873CC" w14:textId="77777777" w:rsidR="00555CA2" w:rsidRDefault="00555CA2">
      <w:pPr>
        <w:pStyle w:val="Tekstpodstawowywcity21"/>
        <w:tabs>
          <w:tab w:val="left" w:pos="2148"/>
        </w:tabs>
        <w:spacing w:line="276" w:lineRule="auto"/>
        <w:ind w:left="0"/>
        <w:jc w:val="center"/>
        <w:rPr>
          <w:bCs/>
          <w:i w:val="0"/>
          <w:iCs w:val="0"/>
          <w:color w:val="000000"/>
          <w:sz w:val="22"/>
          <w:szCs w:val="22"/>
          <w:u w:val="single"/>
        </w:rPr>
      </w:pPr>
    </w:p>
    <w:p w14:paraId="7B1F11E7" w14:textId="77777777" w:rsidR="00555CA2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EBEFB" w14:textId="77777777" w:rsidR="00555CA2" w:rsidRDefault="00555CA2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</w:rPr>
      </w:pPr>
    </w:p>
    <w:p w14:paraId="54F18AF5" w14:textId="77777777" w:rsidR="00555CA2" w:rsidRDefault="00555CA2">
      <w:pPr>
        <w:pStyle w:val="Tekstpodstawowywcity21"/>
        <w:tabs>
          <w:tab w:val="left" w:pos="2148"/>
        </w:tabs>
        <w:ind w:left="0"/>
        <w:jc w:val="center"/>
        <w:rPr>
          <w:i w:val="0"/>
          <w:iCs w:val="0"/>
          <w:color w:val="000000"/>
        </w:rPr>
      </w:pPr>
    </w:p>
    <w:tbl>
      <w:tblPr>
        <w:tblW w:w="9219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825"/>
        <w:gridCol w:w="1515"/>
        <w:gridCol w:w="1500"/>
        <w:gridCol w:w="1479"/>
      </w:tblGrid>
      <w:tr w:rsidR="00555CA2" w14:paraId="54CCACC0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16CC8DF" w14:textId="77777777" w:rsidR="00555CA2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Część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562F41E" w14:textId="77777777" w:rsidR="00555CA2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03C0C52" w14:textId="77777777" w:rsidR="00555CA2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AB1956F" w14:textId="77777777" w:rsidR="00555CA2" w:rsidRDefault="00000000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9BE8F86" w14:textId="77777777" w:rsidR="00555CA2" w:rsidRDefault="00000000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</w:p>
          <w:p w14:paraId="1E94FD78" w14:textId="77777777" w:rsidR="00555CA2" w:rsidRDefault="00555CA2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555CA2" w14:paraId="3B15ACA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B0C1884" w14:textId="77777777" w:rsidR="00555CA2" w:rsidRDefault="00000000">
            <w:pPr>
              <w:pStyle w:val="Akapitzlist"/>
              <w:ind w:left="737" w:righ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A1566D5" w14:textId="77777777" w:rsidR="00555CA2" w:rsidRDefault="00000000">
            <w:r>
              <w:rPr>
                <w:rFonts w:ascii="Arial" w:eastAsia="Calibri" w:hAnsi="Arial"/>
                <w:sz w:val="18"/>
                <w:szCs w:val="18"/>
              </w:rPr>
              <w:t xml:space="preserve">Opatrunek indywidualny Izraelski </w:t>
            </w:r>
            <w:r>
              <w:rPr>
                <w:rFonts w:ascii="Arial" w:eastAsia="Calibri" w:hAnsi="Arial"/>
                <w:sz w:val="18"/>
                <w:szCs w:val="18"/>
              </w:rPr>
              <w:br/>
              <w:t>10 cm x 180 cm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216BBEB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D33E53D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EE17D9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760F4F2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98CA3A9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36F57F2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Opatrunek indywidualny wodoszczelny </w:t>
            </w:r>
            <w:r>
              <w:rPr>
                <w:rFonts w:ascii="Arial" w:hAnsi="Arial"/>
                <w:sz w:val="18"/>
                <w:szCs w:val="18"/>
              </w:rPr>
              <w:br/>
              <w:t>typ W duży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18DB8AD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4F2B5EA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E39AF85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0975052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45CF3E5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D0578ED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Plaster tkaninowy do cięcia 8 cm x 1m, </w:t>
            </w:r>
            <w:r>
              <w:rPr>
                <w:rFonts w:ascii="Arial" w:hAnsi="Arial"/>
                <w:sz w:val="18"/>
                <w:szCs w:val="18"/>
              </w:rPr>
              <w:br/>
              <w:t>z opatrunkiem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5FCE2AF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1910B19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4638869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1250A4B0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95471CD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79EB93C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Przylepiec tkaninowy na szpulce 2,5 cm x 5m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F3524FD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4D8D0DB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CD13E52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30D1DEC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ACA9FB2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A5D4C81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Płyn do dezynfekcji ran, błony śluzowej </w:t>
            </w:r>
            <w:r>
              <w:rPr>
                <w:rFonts w:ascii="Arial" w:hAnsi="Arial"/>
                <w:sz w:val="18"/>
                <w:szCs w:val="18"/>
              </w:rPr>
              <w:br/>
              <w:t>i skóry 250 ml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84CA65D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F970BC8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0ABFB3C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28961C3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E5C31AF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1EB0C06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Gaza opatrunkowa, jałowa 0,5m</w:t>
            </w:r>
            <w:r>
              <w:rPr>
                <w:rFonts w:ascii="Times New Roman" w:hAnsi="Times New Roman"/>
                <w:sz w:val="18"/>
                <w:szCs w:val="18"/>
              </w:rPr>
              <w:t>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13908FD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41A9E57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C392D93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10861A5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1C4820F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ABE2F67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Kompresy jałowe 9cm x 9 cm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D2D2D81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937725A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F2A9AEC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6E9F283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3AE3855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DB3C07D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Maska do sztucznego oddychania </w:t>
            </w:r>
            <w:r>
              <w:rPr>
                <w:rFonts w:ascii="Arial" w:hAnsi="Arial"/>
                <w:sz w:val="18"/>
                <w:szCs w:val="18"/>
              </w:rPr>
              <w:br/>
              <w:t>POCKET MASK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3EC4A50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EB9CCE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BEB5816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49BAE8F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AD7D412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4EFB8FC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Nożyczki ratownicze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B98A4E4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9FA96B9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D74ED28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0478B93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288A9AC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FE1DFB5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Koc ratunkowy NRC 210cm x 160cm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75013BF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6125CED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983E86E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6AFCB9C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666A3D0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AA72FD0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 na oparzenia w sprayu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AE222D2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05E871E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5723F8C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0E946BF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C709C13" w14:textId="77777777" w:rsidR="00000000" w:rsidRDefault="00000000">
            <w:pPr>
              <w:suppressAutoHyphens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7208482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Siatka opatrunkowa 6cm x 1m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5882F98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4968ED1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EF1D566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6D39E88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EFFC31E" w14:textId="77777777" w:rsidR="00555CA2" w:rsidRDefault="00000000">
            <w:pPr>
              <w:pStyle w:val="Akapitzlist"/>
              <w:ind w:left="737" w:right="340" w:hanging="3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4ED398D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Spray na komary i kleszcze DEET 50% 90ml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BC5C689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D5E80AF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D7BB0C9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4EE833D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19B921C" w14:textId="77777777" w:rsidR="00555CA2" w:rsidRDefault="00000000">
            <w:pPr>
              <w:pStyle w:val="Akapitzlist"/>
              <w:ind w:left="737" w:right="340" w:hanging="3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8412632" w14:textId="77777777" w:rsidR="00555CA2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Zestaw ratunkowy R0 z wyposażeniem (zgodnie z Zarządzeniem nr 55 KGP </w:t>
            </w:r>
            <w:r>
              <w:rPr>
                <w:rFonts w:ascii="Arial" w:hAnsi="Arial"/>
                <w:sz w:val="18"/>
                <w:szCs w:val="18"/>
              </w:rPr>
              <w:br/>
              <w:t>z dn. 03 czerwca 20219 r. - Zestaw nr 5)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66326D3" w14:textId="77777777" w:rsidR="00555CA2" w:rsidRDefault="00555C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4D5649E" w14:textId="77777777" w:rsidR="00555CA2" w:rsidRDefault="00000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981AD76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5CA2" w14:paraId="0ECBD00C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D19FD93" w14:textId="77777777" w:rsidR="00555CA2" w:rsidRDefault="00000000">
            <w:pPr>
              <w:pStyle w:val="Akapitzlist"/>
              <w:jc w:val="right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921BFE7" w14:textId="77777777" w:rsidR="00555CA2" w:rsidRDefault="00555C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F908A4" w14:textId="77777777" w:rsidR="00555CA2" w:rsidRDefault="00555CA2">
      <w:pPr>
        <w:pStyle w:val="Standard"/>
        <w:tabs>
          <w:tab w:val="left" w:pos="2148"/>
        </w:tabs>
        <w:jc w:val="center"/>
        <w:rPr>
          <w:color w:val="000000"/>
        </w:rPr>
      </w:pPr>
    </w:p>
    <w:p w14:paraId="5BCD62D4" w14:textId="77777777" w:rsidR="00555CA2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*Niepotrzebne wykreślić</w:t>
      </w:r>
    </w:p>
    <w:p w14:paraId="71554464" w14:textId="77777777" w:rsidR="00555CA2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color w:val="000000"/>
          <w:sz w:val="18"/>
          <w:szCs w:val="18"/>
        </w:rPr>
        <w:t xml:space="preserve">Zobowiązujemy się zrealizować przedmiot zamówienia określony w ogłoszeniu i na warunkach określonych </w:t>
      </w:r>
      <w:r>
        <w:rPr>
          <w:i w:val="0"/>
          <w:iCs w:val="0"/>
          <w:color w:val="000000"/>
          <w:sz w:val="18"/>
          <w:szCs w:val="18"/>
        </w:rPr>
        <w:br/>
        <w:t>w ogłoszeniu. Gwarantujemy że produkt jest nowy, fabrycznie zapakowany i wolny od wad.</w:t>
      </w:r>
    </w:p>
    <w:p w14:paraId="6F2DA750" w14:textId="77777777" w:rsidR="00555CA2" w:rsidRDefault="00555CA2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457892FC" w14:textId="77777777" w:rsidR="00555CA2" w:rsidRDefault="00555CA2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3DABAF2E" w14:textId="77777777" w:rsidR="00555CA2" w:rsidRDefault="00000000">
      <w:pPr>
        <w:pStyle w:val="Tekstpodstawowywcity21"/>
        <w:tabs>
          <w:tab w:val="left" w:pos="2148"/>
        </w:tabs>
        <w:ind w:left="0"/>
        <w:jc w:val="right"/>
      </w:pPr>
      <w:r>
        <w:rPr>
          <w:i w:val="0"/>
          <w:iCs w:val="0"/>
          <w:color w:val="000000"/>
          <w:sz w:val="22"/>
          <w:szCs w:val="22"/>
        </w:rPr>
        <w:t>Podpis i pieczątka Wykonawcy</w:t>
      </w:r>
    </w:p>
    <w:sectPr w:rsidR="00555CA2">
      <w:headerReference w:type="default" r:id="rId7"/>
      <w:pgSz w:w="11906" w:h="16838"/>
      <w:pgMar w:top="1418" w:right="1304" w:bottom="708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662D4" w14:textId="77777777" w:rsidR="002C4896" w:rsidRDefault="002C4896">
      <w:r>
        <w:separator/>
      </w:r>
    </w:p>
  </w:endnote>
  <w:endnote w:type="continuationSeparator" w:id="0">
    <w:p w14:paraId="11D35D76" w14:textId="77777777" w:rsidR="002C4896" w:rsidRDefault="002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Times New Roman'"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charset w:val="00"/>
    <w:family w:val="roman"/>
    <w:pitch w:val="variable"/>
  </w:font>
  <w:font w:name="Mangal">
    <w:altName w:val="Cambria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, 'Liberation Mono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FF420" w14:textId="77777777" w:rsidR="002C4896" w:rsidRDefault="002C4896">
      <w:r>
        <w:rPr>
          <w:color w:val="000000"/>
        </w:rPr>
        <w:separator/>
      </w:r>
    </w:p>
  </w:footnote>
  <w:footnote w:type="continuationSeparator" w:id="0">
    <w:p w14:paraId="330920B6" w14:textId="77777777" w:rsidR="002C4896" w:rsidRDefault="002C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1C100" w14:textId="77777777" w:rsidR="00000000" w:rsidRDefault="00000000">
    <w:pPr>
      <w:pStyle w:val="Standard"/>
      <w:jc w:val="center"/>
    </w:pP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13761C75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352E66EE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502F9BAA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4D73B57A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B0E3C3" wp14:editId="601E7D77">
              <wp:simplePos x="0" y="0"/>
              <wp:positionH relativeFrom="column">
                <wp:posOffset>-69840</wp:posOffset>
              </wp:positionH>
              <wp:positionV relativeFrom="paragraph">
                <wp:posOffset>133200</wp:posOffset>
              </wp:positionV>
              <wp:extent cx="5861160" cy="1080"/>
              <wp:effectExtent l="0" t="0" r="25290" b="37020"/>
              <wp:wrapNone/>
              <wp:docPr id="1430411016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160" cy="108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5861160"/>
                          <a:gd name="f7" fmla="val 1080"/>
                          <a:gd name="f8" fmla="val 5861162"/>
                          <a:gd name="f9" fmla="+- 0 0 0"/>
                          <a:gd name="f10" fmla="*/ f3 1 5861160"/>
                          <a:gd name="f11" fmla="*/ f4 1 1080"/>
                          <a:gd name="f12" fmla="val f5"/>
                          <a:gd name="f13" fmla="val f6"/>
                          <a:gd name="f14" fmla="val f7"/>
                          <a:gd name="f15" fmla="*/ f9 f0 1"/>
                          <a:gd name="f16" fmla="+- f14 0 f12"/>
                          <a:gd name="f17" fmla="+- f13 0 f12"/>
                          <a:gd name="f18" fmla="*/ f15 1 f2"/>
                          <a:gd name="f19" fmla="*/ f17 1 5861160"/>
                          <a:gd name="f20" fmla="*/ f16 1 1080"/>
                          <a:gd name="f21" fmla="*/ 2930524 f17 1"/>
                          <a:gd name="f22" fmla="*/ 0 f16 1"/>
                          <a:gd name="f23" fmla="*/ 5861047 f17 1"/>
                          <a:gd name="f24" fmla="*/ 315 f16 1"/>
                          <a:gd name="f25" fmla="*/ 630 f16 1"/>
                          <a:gd name="f26" fmla="*/ 0 f17 1"/>
                          <a:gd name="f27" fmla="*/ 5861160 f17 1"/>
                          <a:gd name="f28" fmla="*/ 1080 f16 1"/>
                          <a:gd name="f29" fmla="+- f18 0 f1"/>
                          <a:gd name="f30" fmla="*/ f21 1 5861160"/>
                          <a:gd name="f31" fmla="*/ f22 1 1080"/>
                          <a:gd name="f32" fmla="*/ f23 1 5861160"/>
                          <a:gd name="f33" fmla="*/ f24 1 1080"/>
                          <a:gd name="f34" fmla="*/ f25 1 1080"/>
                          <a:gd name="f35" fmla="*/ f26 1 5861160"/>
                          <a:gd name="f36" fmla="*/ f27 1 5861160"/>
                          <a:gd name="f37" fmla="*/ f28 1 1080"/>
                          <a:gd name="f38" fmla="*/ f30 1 f19"/>
                          <a:gd name="f39" fmla="*/ f31 1 f20"/>
                          <a:gd name="f40" fmla="*/ f32 1 f19"/>
                          <a:gd name="f41" fmla="*/ f33 1 f20"/>
                          <a:gd name="f42" fmla="*/ f34 1 f20"/>
                          <a:gd name="f43" fmla="*/ f35 1 f19"/>
                          <a:gd name="f44" fmla="*/ f36 1 f19"/>
                          <a:gd name="f45" fmla="*/ f37 1 f20"/>
                          <a:gd name="f46" fmla="*/ f43 f10 1"/>
                          <a:gd name="f47" fmla="*/ f44 f10 1"/>
                          <a:gd name="f48" fmla="*/ f45 f11 1"/>
                          <a:gd name="f49" fmla="*/ f39 f11 1"/>
                          <a:gd name="f50" fmla="*/ f38 f10 1"/>
                          <a:gd name="f51" fmla="*/ f40 f10 1"/>
                          <a:gd name="f52" fmla="*/ f41 f11 1"/>
                          <a:gd name="f53" fmla="*/ f42 f1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9">
                            <a:pos x="f50" y="f49"/>
                          </a:cxn>
                          <a:cxn ang="f29">
                            <a:pos x="f51" y="f52"/>
                          </a:cxn>
                          <a:cxn ang="f29">
                            <a:pos x="f50" y="f53"/>
                          </a:cxn>
                          <a:cxn ang="f29">
                            <a:pos x="f46" y="f52"/>
                          </a:cxn>
                          <a:cxn ang="f29">
                            <a:pos x="f50" y="f49"/>
                          </a:cxn>
                          <a:cxn ang="f29">
                            <a:pos x="f51" y="f52"/>
                          </a:cxn>
                          <a:cxn ang="f29">
                            <a:pos x="f50" y="f53"/>
                          </a:cxn>
                          <a:cxn ang="f29">
                            <a:pos x="f46" y="f52"/>
                          </a:cxn>
                          <a:cxn ang="f29">
                            <a:pos x="f46" y="f49"/>
                          </a:cxn>
                          <a:cxn ang="f29">
                            <a:pos x="f51" y="f53"/>
                          </a:cxn>
                        </a:cxnLst>
                        <a:rect l="f46" t="f49" r="f47" b="f48"/>
                        <a:pathLst>
                          <a:path w="5861160" h="1080">
                            <a:moveTo>
                              <a:pt x="f5" y="f5"/>
                            </a:moveTo>
                            <a:lnTo>
                              <a:pt x="f8" y="f7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0CC01EF7" w14:textId="77777777" w:rsidR="00000000" w:rsidRDefault="00000000"/>
                      </w:txbxContent>
                    </wps:txbx>
                    <wps:bodyPr vert="horz" wrap="square" lIns="158760" tIns="82440" rIns="158760" bIns="82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B0E3C3" id="Kształt1" o:spid="_x0000_s1026" style="position:absolute;left:0;text-align:left;margin-left:-5.5pt;margin-top:10.5pt;width:461.5pt;height: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16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" adj="-11796480,,5400" path="m,l5861162,1080e" filled="f" strokecolor="#339" strokeweight=".35mm">
              <v:stroke joinstyle="miter"/>
              <v:formulas/>
              <v:path arrowok="t" o:connecttype="custom" o:connectlocs="2930580,0;5861160,540;2930580,1080;0,540;2930524,0;5861047,315;2930524,630;0,315;2930524,0;5861047,315;2930524,630;0,315;0,0;5861047,630" o:connectangles="270,0,90,180,270,270,270,270,270,270,270,270,270,270" textboxrect="0,0,5861160,1080"/>
              <v:textbox inset="4.41mm,2.29mm,4.41mm,2.29mm">
                <w:txbxContent>
                  <w:p w14:paraId="0CC01EF7" w14:textId="77777777" w:rsidR="00000000" w:rsidRDefault="000000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87C64"/>
    <w:multiLevelType w:val="multilevel"/>
    <w:tmpl w:val="B0C62E36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 w15:restartNumberingAfterBreak="0">
    <w:nsid w:val="0D6C2535"/>
    <w:multiLevelType w:val="multilevel"/>
    <w:tmpl w:val="20B89F94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23023142"/>
    <w:multiLevelType w:val="multilevel"/>
    <w:tmpl w:val="FDB2236A"/>
    <w:styleLink w:val="WW8Num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8172BFD"/>
    <w:multiLevelType w:val="multilevel"/>
    <w:tmpl w:val="69E4E56A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 w15:restartNumberingAfterBreak="0">
    <w:nsid w:val="28B31750"/>
    <w:multiLevelType w:val="multilevel"/>
    <w:tmpl w:val="25709036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346D703E"/>
    <w:multiLevelType w:val="multilevel"/>
    <w:tmpl w:val="BAE8D51A"/>
    <w:styleLink w:val="WW8Num2"/>
    <w:lvl w:ilvl="0">
      <w:start w:val="2"/>
      <w:numFmt w:val="decimal"/>
      <w:lvlText w:val="%1)"/>
      <w:lvlJc w:val="left"/>
      <w:rPr>
        <w:rFonts w:ascii="StarSymbol, 'Times New Roman'" w:hAnsi="StarSymbol, 'Times New Roman'" w:cs="StarSymbol, 'Times New Roman'"/>
        <w:b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AA40DA"/>
    <w:multiLevelType w:val="multilevel"/>
    <w:tmpl w:val="5AF282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39782878">
    <w:abstractNumId w:val="6"/>
  </w:num>
  <w:num w:numId="2" w16cid:durableId="2050378674">
    <w:abstractNumId w:val="5"/>
  </w:num>
  <w:num w:numId="3" w16cid:durableId="1477991994">
    <w:abstractNumId w:val="3"/>
  </w:num>
  <w:num w:numId="4" w16cid:durableId="2106421199">
    <w:abstractNumId w:val="2"/>
  </w:num>
  <w:num w:numId="5" w16cid:durableId="128212277">
    <w:abstractNumId w:val="4"/>
  </w:num>
  <w:num w:numId="6" w16cid:durableId="454520322">
    <w:abstractNumId w:val="0"/>
  </w:num>
  <w:num w:numId="7" w16cid:durableId="103627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5CA2"/>
    <w:rsid w:val="002C4896"/>
    <w:rsid w:val="004B705A"/>
    <w:rsid w:val="00555CA2"/>
    <w:rsid w:val="00D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9957"/>
  <w15:docId w15:val="{8A76F973-2521-4D5B-ACC3-01B6751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60"/>
      <w:outlineLvl w:val="2"/>
    </w:pPr>
    <w:rPr>
      <w:rFonts w:ascii="Bookman Old Style" w:eastAsia="Bookman Old Style" w:hAnsi="Bookman Old Style" w:cs="Bookman Old Styl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center" w:pos="25383"/>
        <w:tab w:val="right" w:pos="30203"/>
      </w:tabs>
      <w:ind w:left="1560" w:right="283"/>
      <w:jc w:val="center"/>
      <w:outlineLvl w:val="3"/>
    </w:pPr>
    <w:rPr>
      <w:rFonts w:ascii="CG Times CE" w:eastAsia="CG Times CE" w:hAnsi="CG Times CE" w:cs="CG Times CE"/>
      <w:color w:val="0000FF"/>
      <w:spacing w:val="60"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4248"/>
      <w:outlineLvl w:val="4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5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4254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5664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jc w:val="both"/>
    </w:pPr>
    <w:rPr>
      <w:b w:val="0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tandard"/>
    <w:pPr>
      <w:jc w:val="right"/>
    </w:pPr>
    <w:rPr>
      <w:b w:val="0"/>
    </w:rPr>
  </w:style>
  <w:style w:type="paragraph" w:customStyle="1" w:styleId="Textbodyindent">
    <w:name w:val="Text body indent"/>
    <w:basedOn w:val="Standard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WW-Tekstpodstawowywcity2">
    <w:name w:val="WW-Tekst podstawowy wcięty 2"/>
    <w:basedOn w:val="Standard"/>
    <w:pPr>
      <w:ind w:left="4956"/>
    </w:pPr>
    <w:rPr>
      <w:b w:val="0"/>
      <w:bCs/>
      <w:sz w:val="28"/>
    </w:rPr>
  </w:style>
  <w:style w:type="paragraph" w:customStyle="1" w:styleId="WW-Tekstpodstawowywcity3">
    <w:name w:val="WW-Tekst podstawowy wcięty 3"/>
    <w:basedOn w:val="Standard"/>
    <w:pPr>
      <w:ind w:firstLine="708"/>
      <w:jc w:val="both"/>
    </w:pPr>
    <w:rPr>
      <w:b w:val="0"/>
      <w:bCs/>
      <w:sz w:val="28"/>
    </w:rPr>
  </w:style>
  <w:style w:type="paragraph" w:customStyle="1" w:styleId="WW-Tekstpodstawowy2">
    <w:name w:val="WW-Tekst podstawowy 2"/>
    <w:basedOn w:val="Standard"/>
    <w:rPr>
      <w:b w:val="0"/>
      <w:bCs/>
    </w:rPr>
  </w:style>
  <w:style w:type="paragraph" w:customStyle="1" w:styleId="TableContents">
    <w:name w:val="Table Contents"/>
    <w:basedOn w:val="Normalny"/>
    <w:pPr>
      <w:widowControl/>
      <w:suppressLineNumbers/>
      <w:spacing w:after="160" w:line="254" w:lineRule="auto"/>
      <w:textAlignment w:val="auto"/>
    </w:pPr>
    <w:rPr>
      <w:rFonts w:cs="Ari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b w:val="0"/>
      <w:szCs w:val="24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customStyle="1" w:styleId="Standardowy1">
    <w:name w:val="Standardowy1"/>
    <w:pPr>
      <w:widowControl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Mangal"/>
      <w:kern w:val="0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tarSymbol, 'Times New Roman'" w:eastAsia="StarSymbol, 'Times New Roman'" w:hAnsi="StarSymbol, 'Times New Roman'" w:cs="StarSymbol, 'Times New Roman'"/>
      <w:b/>
      <w:bCs/>
      <w:sz w:val="18"/>
      <w:szCs w:val="18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Symbolewypunktowania">
    <w:name w:val="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">
    <w:name w:val="WW-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">
    <w:name w:val="WW-Symbole wypunktowania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">
    <w:name w:val="WW-Symbole wypunktowania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">
    <w:name w:val="WW-Symbole wypunktowania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">
    <w:name w:val="WW-Symbole wypunktowania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">
    <w:name w:val="WW-Symbole wypunktowania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">
    <w:name w:val="WW-Symbole wypunktowania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">
    <w:name w:val="WW-Symbole wypunktowania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1">
    <w:name w:val="WW-Symbole wypunktowania1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ZnakZnak">
    <w:name w:val="Znak Znak"/>
    <w:rPr>
      <w:rFonts w:ascii="Tahoma" w:eastAsia="Tahoma" w:hAnsi="Tahoma" w:cs="Tahoma"/>
      <w:b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NagwekZnak1">
    <w:name w:val="Nagłówek Znak1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Nagłowek Komendanta - Logo Policji</dc:title>
  <dc:creator>Wydział Prezydialny</dc:creator>
  <cp:keywords>Logo Policji</cp:keywords>
  <cp:lastModifiedBy>Krzysztof Chełstowski</cp:lastModifiedBy>
  <cp:revision>2</cp:revision>
  <cp:lastPrinted>2024-06-10T10:11:00Z</cp:lastPrinted>
  <dcterms:created xsi:type="dcterms:W3CDTF">2024-06-11T07:25:00Z</dcterms:created>
  <dcterms:modified xsi:type="dcterms:W3CDTF">2024-06-11T07:25:00Z</dcterms:modified>
</cp:coreProperties>
</file>