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3F" w:rsidRDefault="00C0653F" w:rsidP="00C0653F">
      <w:pPr>
        <w:pStyle w:val="Bezodstpw"/>
        <w:rPr>
          <w:rFonts w:ascii="Times New Roman" w:hAnsi="Times New Roman" w:cs="Times New Roman"/>
        </w:rPr>
      </w:pPr>
      <w:bookmarkStart w:id="0" w:name="__DdeLink__1379_25797375101"/>
      <w:bookmarkEnd w:id="0"/>
      <w:r>
        <w:rPr>
          <w:rFonts w:ascii="Times New Roman" w:hAnsi="Times New Roman" w:cs="Times New Roman"/>
          <w:color w:val="4472C4" w:themeColor="accent5"/>
        </w:rPr>
        <w:t>WYDZIAŁ ŁĄCZNOŚCI I INFORMATYKI</w:t>
      </w:r>
      <w:r>
        <w:rPr>
          <w:rFonts w:ascii="Times New Roman" w:hAnsi="Times New Roman" w:cs="Times New Roman"/>
          <w:color w:val="4472C4" w:themeColor="accent5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Szczecin, </w:t>
      </w:r>
      <w:r w:rsidR="00A0729D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.0</w:t>
      </w:r>
      <w:r w:rsidR="00A0729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A0729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:rsidR="00C0653F" w:rsidRDefault="00C0653F" w:rsidP="00C0653F">
      <w:pPr>
        <w:pStyle w:val="Bezodstpw"/>
        <w:ind w:firstLine="708"/>
        <w:rPr>
          <w:rFonts w:ascii="Times New Roman" w:hAnsi="Times New Roman" w:cs="Times New Roman"/>
          <w:color w:val="4472C4" w:themeColor="accent5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color w:val="4472C4" w:themeColor="accent5"/>
        </w:rPr>
        <w:t>KWP w Szczecin</w:t>
      </w:r>
    </w:p>
    <w:p w:rsidR="00C0653F" w:rsidRDefault="00C0653F" w:rsidP="00C0653F">
      <w:pPr>
        <w:pStyle w:val="Bezodstpw"/>
        <w:rPr>
          <w:rFonts w:ascii="Times New Roman" w:hAnsi="Times New Roman" w:cs="Times New Roman"/>
          <w:color w:val="4472C4" w:themeColor="accent5"/>
        </w:rPr>
      </w:pPr>
      <w:r>
        <w:rPr>
          <w:rFonts w:ascii="Times New Roman" w:hAnsi="Times New Roman" w:cs="Times New Roman"/>
          <w:color w:val="4472C4" w:themeColor="accent5"/>
        </w:rPr>
        <w:t xml:space="preserve">        70-515 Szczecin, Małopolska 47</w:t>
      </w:r>
    </w:p>
    <w:p w:rsidR="00DB0400" w:rsidRPr="00B75EA6" w:rsidRDefault="00DB0400" w:rsidP="00DB0400">
      <w:pPr>
        <w:rPr>
          <w:rFonts w:ascii="Times New Roman" w:hAnsi="Times New Roman" w:cs="Times New Roman"/>
          <w:vertAlign w:val="superscript"/>
        </w:rPr>
      </w:pPr>
    </w:p>
    <w:p w:rsidR="00DB0400" w:rsidRDefault="00DB0400" w:rsidP="00DB0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A6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630852" w:rsidRDefault="00630852" w:rsidP="00EE38C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B0400" w:rsidRPr="004161D4" w:rsidRDefault="00DB0400" w:rsidP="00EE38CB">
      <w:pPr>
        <w:ind w:left="284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Zwracam się z Zapytaniem ofertowym o przedstawienie oferty cenowej dostaw.</w:t>
      </w:r>
    </w:p>
    <w:p w:rsidR="00DB0400" w:rsidRPr="004161D4" w:rsidRDefault="00DB0400" w:rsidP="00DB04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Dane oraz adres Zmawiającego:</w:t>
      </w:r>
    </w:p>
    <w:p w:rsidR="00DB0400" w:rsidRPr="004161D4" w:rsidRDefault="00DB0400" w:rsidP="00DB0400">
      <w:pPr>
        <w:ind w:left="720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Komenda Wojewódzka Policji w Szczecinie, </w:t>
      </w:r>
      <w:r w:rsidRPr="004161D4">
        <w:rPr>
          <w:rFonts w:ascii="Times New Roman" w:hAnsi="Times New Roman" w:cs="Times New Roman"/>
          <w:b/>
        </w:rPr>
        <w:tab/>
      </w:r>
    </w:p>
    <w:p w:rsidR="00DB0400" w:rsidRPr="004161D4" w:rsidRDefault="00DB0400" w:rsidP="00DB0400">
      <w:pPr>
        <w:ind w:left="720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ul. Małopolska 47,</w:t>
      </w:r>
    </w:p>
    <w:p w:rsidR="00DB0400" w:rsidRPr="004161D4" w:rsidRDefault="00DB0400" w:rsidP="00DB0400">
      <w:pPr>
        <w:ind w:left="720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70-515 Szczecin</w:t>
      </w:r>
    </w:p>
    <w:p w:rsidR="00DB0400" w:rsidRPr="004161D4" w:rsidRDefault="00DB0400" w:rsidP="00DB0400">
      <w:pPr>
        <w:ind w:left="720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Osoba do kontaktu: </w:t>
      </w:r>
    </w:p>
    <w:p w:rsidR="00DB0400" w:rsidRPr="004161D4" w:rsidRDefault="00DB0400" w:rsidP="00DB0400">
      <w:pPr>
        <w:ind w:left="720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  <w:b/>
          <w:bCs/>
          <w:color w:val="000000"/>
        </w:rPr>
        <w:t xml:space="preserve">Jarosławem Wiśniewskim tel. 47-78-12-411, </w:t>
      </w:r>
      <w:r w:rsidRPr="004161D4">
        <w:rPr>
          <w:rFonts w:ascii="Times New Roman" w:hAnsi="Times New Roman" w:cs="Times New Roman"/>
          <w:b/>
          <w:color w:val="000000"/>
        </w:rPr>
        <w:t>e-mail:</w:t>
      </w:r>
      <w:r w:rsidRPr="004161D4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4161D4">
          <w:rPr>
            <w:rFonts w:ascii="Times New Roman" w:hAnsi="Times New Roman" w:cs="Times New Roman"/>
            <w:color w:val="0000FF"/>
            <w:u w:val="single"/>
          </w:rPr>
          <w:t>jaroslaw.wisniewski@sc.policja.gov.pl</w:t>
        </w:r>
      </w:hyperlink>
      <w:r w:rsidRPr="004161D4">
        <w:rPr>
          <w:rFonts w:ascii="Times New Roman" w:hAnsi="Times New Roman" w:cs="Times New Roman"/>
          <w:color w:val="000000"/>
        </w:rPr>
        <w:t>,</w:t>
      </w:r>
      <w:r w:rsidRPr="004161D4">
        <w:rPr>
          <w:rFonts w:ascii="Times New Roman" w:hAnsi="Times New Roman" w:cs="Times New Roman"/>
        </w:rPr>
        <w:t xml:space="preserve"> </w:t>
      </w:r>
    </w:p>
    <w:p w:rsidR="00DB0400" w:rsidRPr="004161D4" w:rsidRDefault="00DB0400" w:rsidP="00DB0400">
      <w:pPr>
        <w:ind w:left="708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Adres strony internetowej zamawiającego: </w:t>
      </w:r>
      <w:hyperlink r:id="rId9" w:history="1">
        <w:r w:rsidRPr="004161D4">
          <w:rPr>
            <w:rStyle w:val="Hipercze"/>
            <w:rFonts w:ascii="Times New Roman" w:hAnsi="Times New Roman" w:cs="Times New Roman"/>
          </w:rPr>
          <w:t>https://zachodniopomorska.policja.gov.pl</w:t>
        </w:r>
      </w:hyperlink>
    </w:p>
    <w:p w:rsidR="00DB0400" w:rsidRPr="004161D4" w:rsidRDefault="00DB0400" w:rsidP="00DB04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Podstawa prawna udzielenia zamówienia: </w:t>
      </w:r>
    </w:p>
    <w:p w:rsidR="00A0729D" w:rsidRDefault="00A0729D" w:rsidP="00A0729D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podstawie § 8 „Regulaminu udzielania zamówień publicznych o wartości poniżej </w:t>
      </w:r>
      <w:r>
        <w:rPr>
          <w:rFonts w:ascii="Times New Roman" w:hAnsi="Times New Roman" w:cs="Times New Roman"/>
          <w:b/>
        </w:rPr>
        <w:br/>
        <w:t>130 000 PLN (Załącznik do decyzji nr Decyzja nr 162/2024 Komendanta Wojewódzkiego Policji w Szczecinie z dnia 26 sierpnia 2024 r.)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udzielenie  zamówienia  o  wartości w zakresie powyżej  80  000 PLN poniżej 130 000 PLN</w:t>
      </w:r>
    </w:p>
    <w:p w:rsidR="00DB0400" w:rsidRPr="004161D4" w:rsidRDefault="00DB0400" w:rsidP="00DB04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Opis przedmiotu zamówienia: </w:t>
      </w:r>
    </w:p>
    <w:p w:rsidR="008D193A" w:rsidRPr="004161D4" w:rsidRDefault="002F0AD7" w:rsidP="00351B5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  <w:bookmarkStart w:id="1" w:name="_Hlk116423259"/>
      <w:r w:rsidRPr="004161D4">
        <w:rPr>
          <w:rFonts w:ascii="Times New Roman" w:hAnsi="Times New Roman" w:cs="Times New Roman"/>
          <w:b/>
          <w:u w:val="single"/>
        </w:rPr>
        <w:t>Zważywszy na to, że:</w:t>
      </w:r>
    </w:p>
    <w:bookmarkEnd w:id="1"/>
    <w:p w:rsidR="004834DE" w:rsidRDefault="002F0AD7" w:rsidP="003A0319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4834DE">
        <w:rPr>
          <w:rFonts w:ascii="Times New Roman" w:hAnsi="Times New Roman" w:cs="Times New Roman"/>
          <w:b/>
        </w:rPr>
        <w:t xml:space="preserve">Przedmiotem jest zakup </w:t>
      </w:r>
      <w:r w:rsidR="00C36114" w:rsidRPr="004834DE">
        <w:rPr>
          <w:rFonts w:ascii="Times New Roman" w:hAnsi="Times New Roman" w:cs="Times New Roman"/>
          <w:b/>
        </w:rPr>
        <w:t xml:space="preserve">anten </w:t>
      </w:r>
      <w:r w:rsidR="004834DE" w:rsidRPr="004834DE">
        <w:rPr>
          <w:rFonts w:ascii="Times New Roman" w:hAnsi="Times New Roman" w:cs="Times New Roman"/>
          <w:b/>
        </w:rPr>
        <w:t xml:space="preserve">samochodowych </w:t>
      </w:r>
      <w:r w:rsidR="00284957">
        <w:rPr>
          <w:rFonts w:ascii="Times New Roman" w:hAnsi="Times New Roman" w:cs="Times New Roman"/>
          <w:b/>
        </w:rPr>
        <w:t xml:space="preserve">ASHS-FTGG-VHF/UHF/2x GPS: 2m+70cm+2GPS </w:t>
      </w:r>
      <w:r w:rsidR="00C85C62">
        <w:rPr>
          <w:rFonts w:ascii="Times New Roman" w:hAnsi="Times New Roman" w:cs="Times New Roman"/>
          <w:b/>
        </w:rPr>
        <w:t>lub równoważna</w:t>
      </w:r>
      <w:r w:rsidR="00C85C62" w:rsidRPr="004834DE">
        <w:rPr>
          <w:rFonts w:ascii="Times New Roman" w:hAnsi="Times New Roman" w:cs="Times New Roman"/>
          <w:b/>
        </w:rPr>
        <w:t xml:space="preserve"> </w:t>
      </w:r>
      <w:r w:rsidR="004834DE" w:rsidRPr="004834DE">
        <w:rPr>
          <w:rFonts w:ascii="Times New Roman" w:hAnsi="Times New Roman" w:cs="Times New Roman"/>
          <w:b/>
        </w:rPr>
        <w:t>w wykonaniu kamuflowanym</w:t>
      </w:r>
      <w:r w:rsidR="004834DE">
        <w:rPr>
          <w:rFonts w:ascii="Times New Roman" w:hAnsi="Times New Roman" w:cs="Times New Roman"/>
          <w:b/>
        </w:rPr>
        <w:t xml:space="preserve"> koloru czarnego o parametrach:</w:t>
      </w:r>
    </w:p>
    <w:p w:rsidR="004834DE" w:rsidRP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2" w:name="_Hlk173846128"/>
      <w:r>
        <w:rPr>
          <w:rFonts w:ascii="Times New Roman" w:hAnsi="Times New Roman" w:cs="Times New Roman"/>
          <w:b/>
        </w:rPr>
        <w:t>z</w:t>
      </w:r>
      <w:r w:rsidRPr="004834DE">
        <w:rPr>
          <w:rFonts w:ascii="Times New Roman" w:hAnsi="Times New Roman" w:cs="Times New Roman"/>
          <w:b/>
        </w:rPr>
        <w:t>akres częstotliwości VHF min 164÷174 MHz – 380-400MHz radiotelefon przewoźny.</w:t>
      </w:r>
    </w:p>
    <w:p w:rsidR="004834DE" w:rsidRP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4834DE">
        <w:rPr>
          <w:rFonts w:ascii="Times New Roman" w:hAnsi="Times New Roman" w:cs="Times New Roman"/>
          <w:b/>
        </w:rPr>
        <w:t>olaryzacja pionowa.</w:t>
      </w:r>
    </w:p>
    <w:p w:rsidR="004834DE" w:rsidRP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4834DE">
        <w:rPr>
          <w:rFonts w:ascii="Times New Roman" w:hAnsi="Times New Roman" w:cs="Times New Roman"/>
          <w:b/>
        </w:rPr>
        <w:t>mpedancja wejściowa o wartości znamionowej 50 Ω.</w:t>
      </w:r>
    </w:p>
    <w:p w:rsidR="004834DE" w:rsidRP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4834DE">
        <w:rPr>
          <w:rFonts w:ascii="Times New Roman" w:hAnsi="Times New Roman" w:cs="Times New Roman"/>
          <w:b/>
        </w:rPr>
        <w:t>arametr WFS £ 2 (w całym paśmie pracy).</w:t>
      </w:r>
    </w:p>
    <w:p w:rsidR="004834DE" w:rsidRP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Pr="004834DE">
        <w:rPr>
          <w:rFonts w:ascii="Times New Roman" w:hAnsi="Times New Roman" w:cs="Times New Roman"/>
          <w:b/>
        </w:rPr>
        <w:t xml:space="preserve">ysk energetyczny ≥ 0 </w:t>
      </w:r>
      <w:proofErr w:type="spellStart"/>
      <w:r w:rsidRPr="004834DE">
        <w:rPr>
          <w:rFonts w:ascii="Times New Roman" w:hAnsi="Times New Roman" w:cs="Times New Roman"/>
          <w:b/>
        </w:rPr>
        <w:t>dB</w:t>
      </w:r>
      <w:proofErr w:type="spellEnd"/>
      <w:r w:rsidRPr="004834DE">
        <w:rPr>
          <w:rFonts w:ascii="Times New Roman" w:hAnsi="Times New Roman" w:cs="Times New Roman"/>
          <w:b/>
        </w:rPr>
        <w:t xml:space="preserve"> względem anteny ¼ Λ</w:t>
      </w:r>
    </w:p>
    <w:p w:rsidR="004834DE" w:rsidRP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Pr="004834DE">
        <w:rPr>
          <w:rFonts w:ascii="Times New Roman" w:hAnsi="Times New Roman" w:cs="Times New Roman"/>
          <w:b/>
        </w:rPr>
        <w:t xml:space="preserve">oc maksymalna min. </w:t>
      </w:r>
      <w:r w:rsidR="00FC2C31">
        <w:rPr>
          <w:rFonts w:ascii="Times New Roman" w:hAnsi="Times New Roman" w:cs="Times New Roman"/>
          <w:b/>
        </w:rPr>
        <w:t>30</w:t>
      </w:r>
      <w:r w:rsidRPr="004834DE">
        <w:rPr>
          <w:rFonts w:ascii="Times New Roman" w:hAnsi="Times New Roman" w:cs="Times New Roman"/>
          <w:b/>
        </w:rPr>
        <w:t>W.</w:t>
      </w:r>
    </w:p>
    <w:p w:rsidR="004834DE" w:rsidRP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4834DE">
        <w:rPr>
          <w:rFonts w:ascii="Times New Roman" w:hAnsi="Times New Roman" w:cs="Times New Roman"/>
          <w:b/>
        </w:rPr>
        <w:t>rzewód antenowy dostosowany do oferowanej anteny</w:t>
      </w:r>
    </w:p>
    <w:p w:rsidR="004834DE" w:rsidRP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</w:t>
      </w:r>
      <w:r w:rsidRPr="004834DE">
        <w:rPr>
          <w:rFonts w:ascii="Times New Roman" w:hAnsi="Times New Roman" w:cs="Times New Roman"/>
          <w:b/>
        </w:rPr>
        <w:t>iplexer</w:t>
      </w:r>
      <w:proofErr w:type="spellEnd"/>
      <w:r w:rsidRPr="004834DE">
        <w:rPr>
          <w:rFonts w:ascii="Times New Roman" w:hAnsi="Times New Roman" w:cs="Times New Roman"/>
          <w:b/>
        </w:rPr>
        <w:t xml:space="preserve"> umożliwiający podłączenie radioodtwarzacza UKF i radiotelefonu VHF lub UHF, ze stratą sygnału nie większa niż 0,5dB, mocą min. 100W.</w:t>
      </w:r>
    </w:p>
    <w:p w:rsidR="004834DE" w:rsidRP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4834DE">
        <w:rPr>
          <w:rFonts w:ascii="Times New Roman" w:hAnsi="Times New Roman" w:cs="Times New Roman"/>
          <w:b/>
        </w:rPr>
        <w:t xml:space="preserve"> podstawie antena zintegrowana GPS / GALLILEO/GLONASS.</w:t>
      </w:r>
    </w:p>
    <w:p w:rsid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</w:t>
      </w:r>
      <w:r w:rsidRPr="004834DE">
        <w:rPr>
          <w:rFonts w:ascii="Times New Roman" w:hAnsi="Times New Roman" w:cs="Times New Roman"/>
          <w:b/>
        </w:rPr>
        <w:t xml:space="preserve"> podstawy anteny wyprowadzone </w:t>
      </w:r>
      <w:r w:rsidR="00FC2C31">
        <w:rPr>
          <w:rFonts w:ascii="Times New Roman" w:hAnsi="Times New Roman" w:cs="Times New Roman"/>
          <w:b/>
        </w:rPr>
        <w:t>min 2</w:t>
      </w:r>
      <w:r w:rsidRPr="004834DE">
        <w:rPr>
          <w:rFonts w:ascii="Times New Roman" w:hAnsi="Times New Roman" w:cs="Times New Roman"/>
          <w:b/>
        </w:rPr>
        <w:t xml:space="preserve"> przewody: </w:t>
      </w:r>
      <w:r w:rsidR="00FC2C31">
        <w:rPr>
          <w:rFonts w:ascii="Times New Roman" w:hAnsi="Times New Roman" w:cs="Times New Roman"/>
          <w:b/>
        </w:rPr>
        <w:t>GPS i</w:t>
      </w:r>
      <w:r w:rsidRPr="004834DE">
        <w:rPr>
          <w:rFonts w:ascii="Times New Roman" w:hAnsi="Times New Roman" w:cs="Times New Roman"/>
          <w:b/>
        </w:rPr>
        <w:t xml:space="preserve"> 164-174MHz, 380-430MHz.</w:t>
      </w:r>
    </w:p>
    <w:p w:rsidR="00FC2C31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4834DE">
        <w:rPr>
          <w:rFonts w:ascii="Times New Roman" w:hAnsi="Times New Roman" w:cs="Times New Roman"/>
          <w:b/>
        </w:rPr>
        <w:t xml:space="preserve"> komplecie anteny</w:t>
      </w:r>
      <w:r w:rsidR="00FC2C31">
        <w:rPr>
          <w:rFonts w:ascii="Times New Roman" w:hAnsi="Times New Roman" w:cs="Times New Roman"/>
          <w:b/>
        </w:rPr>
        <w:t xml:space="preserve"> min. </w:t>
      </w:r>
      <w:r w:rsidRPr="004834DE">
        <w:rPr>
          <w:rFonts w:ascii="Times New Roman" w:hAnsi="Times New Roman" w:cs="Times New Roman"/>
          <w:b/>
        </w:rPr>
        <w:t xml:space="preserve"> </w:t>
      </w:r>
      <w:r w:rsidR="00FC2C31">
        <w:rPr>
          <w:rFonts w:ascii="Times New Roman" w:hAnsi="Times New Roman" w:cs="Times New Roman"/>
          <w:b/>
        </w:rPr>
        <w:t>2</w:t>
      </w:r>
      <w:r w:rsidRPr="004834DE">
        <w:rPr>
          <w:rFonts w:ascii="Times New Roman" w:hAnsi="Times New Roman" w:cs="Times New Roman"/>
          <w:b/>
        </w:rPr>
        <w:t xml:space="preserve"> x przewód </w:t>
      </w:r>
      <w:r w:rsidR="00284957">
        <w:rPr>
          <w:rFonts w:ascii="Times New Roman" w:hAnsi="Times New Roman" w:cs="Times New Roman"/>
          <w:b/>
        </w:rPr>
        <w:t xml:space="preserve"> </w:t>
      </w:r>
      <w:r w:rsidRPr="004834DE">
        <w:rPr>
          <w:rFonts w:ascii="Times New Roman" w:hAnsi="Times New Roman" w:cs="Times New Roman"/>
          <w:b/>
        </w:rPr>
        <w:t>5</w:t>
      </w:r>
      <w:r w:rsidR="00FC2C31">
        <w:rPr>
          <w:rFonts w:ascii="Times New Roman" w:hAnsi="Times New Roman" w:cs="Times New Roman"/>
          <w:b/>
        </w:rPr>
        <w:t xml:space="preserve"> </w:t>
      </w:r>
      <w:r w:rsidRPr="004834DE">
        <w:rPr>
          <w:rFonts w:ascii="Times New Roman" w:hAnsi="Times New Roman" w:cs="Times New Roman"/>
          <w:b/>
        </w:rPr>
        <w:t xml:space="preserve">m zakończony dedykowanymi wtykami do </w:t>
      </w:r>
      <w:r w:rsidR="00FC2C31">
        <w:rPr>
          <w:rFonts w:ascii="Times New Roman" w:hAnsi="Times New Roman" w:cs="Times New Roman"/>
          <w:b/>
        </w:rPr>
        <w:t xml:space="preserve">dostarczonych </w:t>
      </w:r>
      <w:proofErr w:type="spellStart"/>
      <w:r w:rsidR="00FC2C31">
        <w:rPr>
          <w:rFonts w:ascii="Times New Roman" w:hAnsi="Times New Roman" w:cs="Times New Roman"/>
          <w:b/>
        </w:rPr>
        <w:t>diplexerów</w:t>
      </w:r>
      <w:proofErr w:type="spellEnd"/>
      <w:r w:rsidR="00FC2C31">
        <w:rPr>
          <w:rFonts w:ascii="Times New Roman" w:hAnsi="Times New Roman" w:cs="Times New Roman"/>
          <w:b/>
        </w:rPr>
        <w:t>.</w:t>
      </w:r>
    </w:p>
    <w:p w:rsidR="004834DE" w:rsidRDefault="00FC2C31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4834DE">
        <w:rPr>
          <w:rFonts w:ascii="Times New Roman" w:hAnsi="Times New Roman" w:cs="Times New Roman"/>
          <w:b/>
        </w:rPr>
        <w:t xml:space="preserve"> komplecie anteny</w:t>
      </w:r>
      <w:r>
        <w:rPr>
          <w:rFonts w:ascii="Times New Roman" w:hAnsi="Times New Roman" w:cs="Times New Roman"/>
          <w:b/>
        </w:rPr>
        <w:t xml:space="preserve"> min. </w:t>
      </w:r>
      <w:r w:rsidRPr="004834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4834DE">
        <w:rPr>
          <w:rFonts w:ascii="Times New Roman" w:hAnsi="Times New Roman" w:cs="Times New Roman"/>
          <w:b/>
        </w:rPr>
        <w:t xml:space="preserve"> x przewód </w:t>
      </w:r>
      <w:r>
        <w:rPr>
          <w:rFonts w:ascii="Times New Roman" w:hAnsi="Times New Roman" w:cs="Times New Roman"/>
          <w:b/>
        </w:rPr>
        <w:t xml:space="preserve">1 </w:t>
      </w:r>
      <w:r w:rsidRPr="004834DE">
        <w:rPr>
          <w:rFonts w:ascii="Times New Roman" w:hAnsi="Times New Roman" w:cs="Times New Roman"/>
          <w:b/>
        </w:rPr>
        <w:t xml:space="preserve">m zakończony </w:t>
      </w:r>
      <w:r>
        <w:rPr>
          <w:rFonts w:ascii="Times New Roman" w:hAnsi="Times New Roman" w:cs="Times New Roman"/>
          <w:b/>
        </w:rPr>
        <w:t xml:space="preserve">do </w:t>
      </w:r>
      <w:r w:rsidR="004834DE" w:rsidRPr="004834DE">
        <w:rPr>
          <w:rFonts w:ascii="Times New Roman" w:hAnsi="Times New Roman" w:cs="Times New Roman"/>
          <w:b/>
        </w:rPr>
        <w:t>radiotelefonów SMA oraz BNC.</w:t>
      </w:r>
    </w:p>
    <w:p w:rsidR="004834DE" w:rsidRPr="004834DE" w:rsidRDefault="004834DE" w:rsidP="004834DE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</w:t>
      </w:r>
      <w:r w:rsidRPr="004834DE">
        <w:rPr>
          <w:rFonts w:ascii="Times New Roman" w:hAnsi="Times New Roman" w:cs="Times New Roman"/>
          <w:b/>
        </w:rPr>
        <w:t>rednica otworu montażowego w karoserii pojazdu maksymalnie 14mm</w:t>
      </w:r>
    </w:p>
    <w:p w:rsidR="002F0AD7" w:rsidRPr="004161D4" w:rsidRDefault="002F0AD7" w:rsidP="002F0AD7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Zamawiający przewiduje w ramach niniejszego Zapytania ofertowego możliwość skorzystania z prawa opcji</w:t>
      </w:r>
    </w:p>
    <w:p w:rsidR="002F0AD7" w:rsidRPr="004161D4" w:rsidRDefault="002F0AD7" w:rsidP="002F0AD7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173844775"/>
      <w:bookmarkEnd w:id="2"/>
      <w:r w:rsidRPr="004161D4">
        <w:rPr>
          <w:rFonts w:ascii="Times New Roman" w:hAnsi="Times New Roman" w:cs="Times New Roman"/>
          <w:b/>
        </w:rPr>
        <w:t>Zamówienie gwarantowane</w:t>
      </w:r>
      <w:r w:rsidRPr="004161D4">
        <w:rPr>
          <w:rStyle w:val="Odwoanieprzypisudolnego"/>
          <w:rFonts w:ascii="Times New Roman" w:hAnsi="Times New Roman" w:cs="Times New Roman"/>
          <w:b/>
        </w:rPr>
        <w:footnoteReference w:id="1"/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2"/>
        <w:gridCol w:w="856"/>
      </w:tblGrid>
      <w:tr w:rsidR="009A1B9D" w:rsidRPr="004161D4" w:rsidTr="009A1B9D">
        <w:trPr>
          <w:trHeight w:val="454"/>
          <w:jc w:val="center"/>
        </w:trPr>
        <w:tc>
          <w:tcPr>
            <w:tcW w:w="7792" w:type="dxa"/>
            <w:shd w:val="clear" w:color="auto" w:fill="FFFFFF"/>
            <w:vAlign w:val="center"/>
          </w:tcPr>
          <w:bookmarkEnd w:id="3"/>
          <w:p w:rsidR="009A1B9D" w:rsidRPr="004161D4" w:rsidRDefault="009A1B9D" w:rsidP="0037099A">
            <w:pPr>
              <w:jc w:val="center"/>
              <w:rPr>
                <w:rFonts w:ascii="Times New Roman" w:hAnsi="Times New Roman" w:cs="Times New Roman"/>
              </w:rPr>
            </w:pPr>
            <w:r w:rsidRPr="004161D4">
              <w:rPr>
                <w:rFonts w:ascii="Times New Roman" w:hAnsi="Times New Roman" w:cs="Times New Roman"/>
              </w:rPr>
              <w:t>Nazwa urządzenia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A1B9D" w:rsidRPr="004161D4" w:rsidRDefault="009A1B9D" w:rsidP="0037099A">
            <w:pPr>
              <w:jc w:val="center"/>
              <w:rPr>
                <w:rFonts w:ascii="Times New Roman" w:hAnsi="Times New Roman" w:cs="Times New Roman"/>
              </w:rPr>
            </w:pPr>
            <w:r w:rsidRPr="004161D4">
              <w:rPr>
                <w:rFonts w:ascii="Times New Roman" w:hAnsi="Times New Roman" w:cs="Times New Roman"/>
              </w:rPr>
              <w:t xml:space="preserve">Ilość szt. </w:t>
            </w:r>
          </w:p>
        </w:tc>
      </w:tr>
      <w:tr w:rsidR="009A1B9D" w:rsidRPr="004161D4" w:rsidTr="009A1B9D">
        <w:trPr>
          <w:trHeight w:val="564"/>
          <w:jc w:val="center"/>
        </w:trPr>
        <w:tc>
          <w:tcPr>
            <w:tcW w:w="7792" w:type="dxa"/>
            <w:shd w:val="clear" w:color="auto" w:fill="FFFFFF"/>
            <w:vAlign w:val="center"/>
          </w:tcPr>
          <w:p w:rsidR="00BB2182" w:rsidRPr="00BB2182" w:rsidRDefault="009A1B9D" w:rsidP="00BB2182">
            <w:pPr>
              <w:pStyle w:val="Akapitzlist"/>
              <w:ind w:left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403EC2">
              <w:rPr>
                <w:rFonts w:ascii="Times New Roman" w:hAnsi="Times New Roman" w:cs="Times New Roman"/>
                <w:b/>
              </w:rPr>
              <w:t>nten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03EC2">
              <w:rPr>
                <w:rFonts w:ascii="Times New Roman" w:hAnsi="Times New Roman" w:cs="Times New Roman"/>
                <w:b/>
              </w:rPr>
              <w:t xml:space="preserve"> samochodow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03EC2">
              <w:rPr>
                <w:rFonts w:ascii="Times New Roman" w:hAnsi="Times New Roman" w:cs="Times New Roman"/>
                <w:b/>
              </w:rPr>
              <w:t xml:space="preserve"> </w:t>
            </w:r>
            <w:r w:rsidR="00BB2182" w:rsidRPr="00BB2182">
              <w:rPr>
                <w:rFonts w:ascii="Times New Roman" w:hAnsi="Times New Roman" w:cs="Times New Roman"/>
                <w:b/>
              </w:rPr>
              <w:t>ASHS-FTGG-VHF/UHF/2x GPS: 2m+70cm+2GPS lub równoważna w wykonaniu kamuflowanym koloru czarnego o parametrach: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zakres częstotliwości VHF min 164÷174 MHz – 380-400MHz radiotelefon przewoźny.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polaryzacja pionowa.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impedancja wejściowa o wartości znamionowej 50 Ω.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parametr WFS £ 2 (w całym paśmie pracy).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 xml:space="preserve">zysk energetyczny ≥ 0 </w:t>
            </w:r>
            <w:proofErr w:type="spellStart"/>
            <w:r w:rsidRPr="00BB2182">
              <w:rPr>
                <w:rFonts w:ascii="Times New Roman" w:hAnsi="Times New Roman" w:cs="Times New Roman"/>
              </w:rPr>
              <w:t>dB</w:t>
            </w:r>
            <w:proofErr w:type="spellEnd"/>
            <w:r w:rsidRPr="00BB2182">
              <w:rPr>
                <w:rFonts w:ascii="Times New Roman" w:hAnsi="Times New Roman" w:cs="Times New Roman"/>
              </w:rPr>
              <w:t xml:space="preserve"> względem anteny ¼ Λ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moc maksymalna min. 30W.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przewód antenowy dostosowany do oferowanej anteny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</w:r>
            <w:proofErr w:type="spellStart"/>
            <w:r w:rsidRPr="00BB2182">
              <w:rPr>
                <w:rFonts w:ascii="Times New Roman" w:hAnsi="Times New Roman" w:cs="Times New Roman"/>
              </w:rPr>
              <w:t>diplexer</w:t>
            </w:r>
            <w:proofErr w:type="spellEnd"/>
            <w:r w:rsidRPr="00BB2182">
              <w:rPr>
                <w:rFonts w:ascii="Times New Roman" w:hAnsi="Times New Roman" w:cs="Times New Roman"/>
              </w:rPr>
              <w:t xml:space="preserve"> umożliwiający podłączenie radioodtwarzacza UKF i radiotelefonu VHF lub UHF, ze stratą sygnału nie większa niż 0,5dB, mocą min. 100W.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w podstawie antena zintegrowana GPS / GALLILEO/GLONASS.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z podstawy anteny wyprowadzone min 2 przewody: GPS i 164-174MHz, 380-430MHz.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 xml:space="preserve">w komplecie anteny min.  2 x przewód  5 m zakończony dedykowanymi wtykami do dostarczonych </w:t>
            </w:r>
            <w:proofErr w:type="spellStart"/>
            <w:r w:rsidRPr="00BB2182">
              <w:rPr>
                <w:rFonts w:ascii="Times New Roman" w:hAnsi="Times New Roman" w:cs="Times New Roman"/>
              </w:rPr>
              <w:t>diplexerów</w:t>
            </w:r>
            <w:proofErr w:type="spellEnd"/>
            <w:r w:rsidRPr="00BB2182">
              <w:rPr>
                <w:rFonts w:ascii="Times New Roman" w:hAnsi="Times New Roman" w:cs="Times New Roman"/>
              </w:rPr>
              <w:t>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w komplecie anteny min.  2 x przewód 1 m zakończony do radiotelefonów SMA oraz BNC.</w:t>
            </w:r>
          </w:p>
          <w:p w:rsidR="009A1B9D" w:rsidRPr="004161D4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średnica otworu montażowego w karoserii pojazdu maksymalnie 14mm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A1B9D" w:rsidRPr="004161D4" w:rsidRDefault="00AF2C52" w:rsidP="003709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A1B9D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632A0" w:rsidRPr="004161D4" w:rsidRDefault="00D632A0" w:rsidP="00D632A0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Zamówienie opcjonalne – Prawo opcji</w:t>
      </w:r>
    </w:p>
    <w:p w:rsidR="00D632A0" w:rsidRPr="004161D4" w:rsidRDefault="00D632A0" w:rsidP="00D632A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W ramach niniejszego Zapytania ofertowego Zamawiający przewiduje możliwość skorzystania z prawa opcji, w zakresie nie większym niż wskazany w tabeli poniżej: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3"/>
        <w:gridCol w:w="993"/>
      </w:tblGrid>
      <w:tr w:rsidR="00D32F62" w:rsidRPr="004161D4" w:rsidTr="00D32F62">
        <w:trPr>
          <w:trHeight w:val="454"/>
          <w:jc w:val="center"/>
        </w:trPr>
        <w:tc>
          <w:tcPr>
            <w:tcW w:w="7933" w:type="dxa"/>
            <w:shd w:val="clear" w:color="auto" w:fill="FFFFFF"/>
            <w:vAlign w:val="center"/>
          </w:tcPr>
          <w:p w:rsidR="00D32F62" w:rsidRPr="004161D4" w:rsidRDefault="00D32F62" w:rsidP="0037099A">
            <w:pPr>
              <w:jc w:val="center"/>
              <w:rPr>
                <w:rFonts w:ascii="Times New Roman" w:hAnsi="Times New Roman" w:cs="Times New Roman"/>
              </w:rPr>
            </w:pPr>
            <w:r w:rsidRPr="004161D4">
              <w:rPr>
                <w:rFonts w:ascii="Times New Roman" w:hAnsi="Times New Roman" w:cs="Times New Roman"/>
              </w:rPr>
              <w:t>Nazwa urządzenia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32F62" w:rsidRPr="004161D4" w:rsidRDefault="00D32F62" w:rsidP="0037099A">
            <w:pPr>
              <w:jc w:val="center"/>
              <w:rPr>
                <w:rFonts w:ascii="Times New Roman" w:hAnsi="Times New Roman" w:cs="Times New Roman"/>
              </w:rPr>
            </w:pPr>
            <w:r w:rsidRPr="004161D4">
              <w:rPr>
                <w:rFonts w:ascii="Times New Roman" w:hAnsi="Times New Roman" w:cs="Times New Roman"/>
              </w:rPr>
              <w:t xml:space="preserve">Ilość szt. </w:t>
            </w:r>
          </w:p>
        </w:tc>
      </w:tr>
      <w:tr w:rsidR="00D32F62" w:rsidRPr="004161D4" w:rsidTr="00D32F62">
        <w:trPr>
          <w:trHeight w:val="564"/>
          <w:jc w:val="center"/>
        </w:trPr>
        <w:tc>
          <w:tcPr>
            <w:tcW w:w="7933" w:type="dxa"/>
            <w:shd w:val="clear" w:color="auto" w:fill="FFFFFF"/>
            <w:vAlign w:val="center"/>
          </w:tcPr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  <w:b/>
              </w:rPr>
            </w:pPr>
            <w:r w:rsidRPr="00BB2182">
              <w:rPr>
                <w:rFonts w:ascii="Times New Roman" w:hAnsi="Times New Roman" w:cs="Times New Roman"/>
                <w:b/>
              </w:rPr>
              <w:t>ASHS-FTGG-VHF/UHF/2x GPS: 2m+70cm+2GPS lub równoważna w wykonaniu kamuflowanym koloru czarnego o parametrach: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zakres częstotliwości VHF min 164÷174 MHz – 380-400MHz radiotelefon przewoźny.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lastRenderedPageBreak/>
              <w:t>o</w:t>
            </w:r>
            <w:r w:rsidRPr="00BB2182">
              <w:rPr>
                <w:rFonts w:ascii="Times New Roman" w:hAnsi="Times New Roman" w:cs="Times New Roman"/>
              </w:rPr>
              <w:tab/>
              <w:t>polaryzacja pionowa.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impedancja wejściowa o wartości znamionowej 50 Ω.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parametr WFS £ 2 (w całym paśmie pracy).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 xml:space="preserve">zysk energetyczny ≥ 0 </w:t>
            </w:r>
            <w:proofErr w:type="spellStart"/>
            <w:r w:rsidRPr="00BB2182">
              <w:rPr>
                <w:rFonts w:ascii="Times New Roman" w:hAnsi="Times New Roman" w:cs="Times New Roman"/>
              </w:rPr>
              <w:t>dB</w:t>
            </w:r>
            <w:proofErr w:type="spellEnd"/>
            <w:r w:rsidRPr="00BB2182">
              <w:rPr>
                <w:rFonts w:ascii="Times New Roman" w:hAnsi="Times New Roman" w:cs="Times New Roman"/>
              </w:rPr>
              <w:t xml:space="preserve"> względem anteny ¼ Λ</w:t>
            </w:r>
            <w:bookmarkStart w:id="4" w:name="_GoBack"/>
            <w:bookmarkEnd w:id="4"/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moc maksymalna min. 30W.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przewód antenowy dostosowany do oferowanej anteny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</w:r>
            <w:proofErr w:type="spellStart"/>
            <w:r w:rsidRPr="00BB2182">
              <w:rPr>
                <w:rFonts w:ascii="Times New Roman" w:hAnsi="Times New Roman" w:cs="Times New Roman"/>
              </w:rPr>
              <w:t>diplexer</w:t>
            </w:r>
            <w:proofErr w:type="spellEnd"/>
            <w:r w:rsidRPr="00BB2182">
              <w:rPr>
                <w:rFonts w:ascii="Times New Roman" w:hAnsi="Times New Roman" w:cs="Times New Roman"/>
              </w:rPr>
              <w:t xml:space="preserve"> umożliwiający podłączenie radioodtwarzacza UKF i radiotelefonu VHF lub UHF, ze stratą sygnału nie większa niż 0,5dB, mocą min. 100W.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w podstawie antena zintegrowana GPS / GALLILEO/GLONASS.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z podstawy anteny wyprowadzone min 2 przewody: GPS i 164-174MHz, 380-430MHz.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 xml:space="preserve">w komplecie anteny min.  2 x przewód  5 m zakończony dedykowanymi wtykami do dostarczonych </w:t>
            </w:r>
            <w:proofErr w:type="spellStart"/>
            <w:r w:rsidRPr="00BB2182">
              <w:rPr>
                <w:rFonts w:ascii="Times New Roman" w:hAnsi="Times New Roman" w:cs="Times New Roman"/>
              </w:rPr>
              <w:t>diplexerów</w:t>
            </w:r>
            <w:proofErr w:type="spellEnd"/>
            <w:r w:rsidRPr="00BB2182">
              <w:rPr>
                <w:rFonts w:ascii="Times New Roman" w:hAnsi="Times New Roman" w:cs="Times New Roman"/>
              </w:rPr>
              <w:t>.</w:t>
            </w:r>
          </w:p>
          <w:p w:rsidR="00BB2182" w:rsidRPr="00BB2182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w komplecie anteny min.  2 x przewód 1 m zakończony do radiotelefonów SMA oraz BNC.</w:t>
            </w:r>
          </w:p>
          <w:p w:rsidR="00D32F62" w:rsidRPr="004161D4" w:rsidRDefault="00BB2182" w:rsidP="00BB2182">
            <w:pPr>
              <w:pStyle w:val="Akapitzlist"/>
              <w:ind w:left="283"/>
              <w:rPr>
                <w:rFonts w:ascii="Times New Roman" w:hAnsi="Times New Roman" w:cs="Times New Roman"/>
              </w:rPr>
            </w:pPr>
            <w:r w:rsidRPr="00BB2182">
              <w:rPr>
                <w:rFonts w:ascii="Times New Roman" w:hAnsi="Times New Roman" w:cs="Times New Roman"/>
              </w:rPr>
              <w:t>o</w:t>
            </w:r>
            <w:r w:rsidRPr="00BB2182">
              <w:rPr>
                <w:rFonts w:ascii="Times New Roman" w:hAnsi="Times New Roman" w:cs="Times New Roman"/>
              </w:rPr>
              <w:tab/>
              <w:t>średnica otworu montażowego w karoserii pojazdu maksymalnie 14mm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32F62" w:rsidRPr="004161D4" w:rsidRDefault="00AF2C52" w:rsidP="003709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D32F62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632A0" w:rsidRPr="004161D4" w:rsidRDefault="00D632A0" w:rsidP="00D632A0">
      <w:pPr>
        <w:spacing w:after="120" w:line="276" w:lineRule="auto"/>
        <w:jc w:val="both"/>
        <w:rPr>
          <w:rFonts w:ascii="Times New Roman" w:hAnsi="Times New Roman" w:cs="Times New Roman"/>
        </w:rPr>
      </w:pPr>
    </w:p>
    <w:p w:rsidR="00D632A0" w:rsidRPr="004161D4" w:rsidRDefault="00D632A0" w:rsidP="00D632A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Zamawiający zastrzega, iż część zamówienia określona jako „prawo opcji” jest uprawnieniem, a nie zobowiązaniem Zamawiającego. Zamawiający może nie skorzystać z prawa opcji, skorzystać z niego w mniejszym zakresie aniżeli określony powyżej, w szczególności przekroczenia środków finansowych przeznaczonych na ten cel, a Wykonawcy nie przysługują z tego tytułu żadne roszczenia, co niniejszym akceptuje. </w:t>
      </w:r>
    </w:p>
    <w:p w:rsidR="00D632A0" w:rsidRPr="004161D4" w:rsidRDefault="00D632A0" w:rsidP="00D632A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W przypadku skorzystania przez Zamawiającego z prawa opcji Wykonawca jest zobowiązany do jego realizacji, na warunkach określonych w niniejszym Zapytaniu ofertowym. </w:t>
      </w:r>
    </w:p>
    <w:p w:rsidR="00DB0400" w:rsidRPr="004161D4" w:rsidRDefault="00DB0400" w:rsidP="00A828D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Termin wykonania zamówienia: </w:t>
      </w:r>
    </w:p>
    <w:p w:rsidR="00F615BA" w:rsidRPr="004161D4" w:rsidRDefault="002F0AD7" w:rsidP="00A828D6">
      <w:pPr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161D4">
        <w:rPr>
          <w:rFonts w:ascii="Times New Roman" w:hAnsi="Times New Roman" w:cs="Times New Roman"/>
          <w:b/>
          <w:color w:val="000000" w:themeColor="text1"/>
        </w:rPr>
        <w:t>2</w:t>
      </w:r>
      <w:r w:rsidR="004834DE">
        <w:rPr>
          <w:rFonts w:ascii="Times New Roman" w:hAnsi="Times New Roman" w:cs="Times New Roman"/>
          <w:b/>
          <w:color w:val="000000" w:themeColor="text1"/>
        </w:rPr>
        <w:t>7</w:t>
      </w:r>
      <w:r w:rsidR="00087883" w:rsidRPr="004161D4">
        <w:rPr>
          <w:rFonts w:ascii="Times New Roman" w:hAnsi="Times New Roman" w:cs="Times New Roman"/>
          <w:b/>
          <w:color w:val="000000" w:themeColor="text1"/>
        </w:rPr>
        <w:t>.</w:t>
      </w:r>
      <w:r w:rsidR="004834DE">
        <w:rPr>
          <w:rFonts w:ascii="Times New Roman" w:hAnsi="Times New Roman" w:cs="Times New Roman"/>
          <w:b/>
          <w:color w:val="000000" w:themeColor="text1"/>
        </w:rPr>
        <w:t>02</w:t>
      </w:r>
      <w:r w:rsidR="00165CB4" w:rsidRPr="004161D4">
        <w:rPr>
          <w:rFonts w:ascii="Times New Roman" w:hAnsi="Times New Roman" w:cs="Times New Roman"/>
          <w:b/>
          <w:color w:val="000000" w:themeColor="text1"/>
        </w:rPr>
        <w:t>.202</w:t>
      </w:r>
      <w:r w:rsidR="004834DE">
        <w:rPr>
          <w:rFonts w:ascii="Times New Roman" w:hAnsi="Times New Roman" w:cs="Times New Roman"/>
          <w:b/>
          <w:color w:val="000000" w:themeColor="text1"/>
        </w:rPr>
        <w:t>5</w:t>
      </w:r>
      <w:r w:rsidR="00165CB4" w:rsidRPr="004161D4">
        <w:rPr>
          <w:rFonts w:ascii="Times New Roman" w:hAnsi="Times New Roman" w:cs="Times New Roman"/>
          <w:b/>
          <w:color w:val="000000" w:themeColor="text1"/>
        </w:rPr>
        <w:t xml:space="preserve"> r do godz. 12.00.</w:t>
      </w:r>
    </w:p>
    <w:p w:rsidR="00DB0400" w:rsidRPr="004161D4" w:rsidRDefault="00DB0400" w:rsidP="00A828D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Sposób przygotowania oferty: </w:t>
      </w:r>
    </w:p>
    <w:p w:rsidR="00AD5122" w:rsidRPr="004161D4" w:rsidRDefault="00412F01" w:rsidP="00A828D6">
      <w:pPr>
        <w:ind w:left="72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Ofertę cenową należy złożyć na załączonym formularzu ofertowym– </w:t>
      </w:r>
      <w:r w:rsidRPr="004161D4">
        <w:rPr>
          <w:rFonts w:ascii="Times New Roman" w:hAnsi="Times New Roman" w:cs="Times New Roman"/>
          <w:b/>
        </w:rPr>
        <w:t>załącznik nr 1</w:t>
      </w:r>
      <w:r w:rsidRPr="004161D4">
        <w:rPr>
          <w:rFonts w:ascii="Times New Roman" w:hAnsi="Times New Roman" w:cs="Times New Roman"/>
        </w:rPr>
        <w:t xml:space="preserve">, w formie elektronicznej na adres: </w:t>
      </w:r>
    </w:p>
    <w:p w:rsidR="00412F01" w:rsidRPr="004161D4" w:rsidRDefault="00BB2182" w:rsidP="00A828D6">
      <w:pPr>
        <w:ind w:left="720"/>
        <w:jc w:val="both"/>
        <w:rPr>
          <w:rFonts w:ascii="Times New Roman" w:hAnsi="Times New Roman" w:cs="Times New Roman"/>
          <w:b/>
        </w:rPr>
      </w:pPr>
      <w:hyperlink r:id="rId10" w:history="1">
        <w:r w:rsidR="009A3BF6" w:rsidRPr="004161D4">
          <w:rPr>
            <w:rStyle w:val="Hipercze"/>
            <w:rFonts w:ascii="Times New Roman" w:hAnsi="Times New Roman" w:cs="Times New Roman"/>
            <w:b/>
          </w:rPr>
          <w:t>jaroslaw.wisniewski@sc.policja.gov.pl</w:t>
        </w:r>
      </w:hyperlink>
      <w:r w:rsidR="00087883" w:rsidRPr="004161D4">
        <w:rPr>
          <w:rStyle w:val="Hipercze"/>
          <w:rFonts w:ascii="Times New Roman" w:hAnsi="Times New Roman" w:cs="Times New Roman"/>
          <w:color w:val="auto"/>
          <w:u w:val="none"/>
        </w:rPr>
        <w:t xml:space="preserve"> lub</w:t>
      </w:r>
    </w:p>
    <w:p w:rsidR="00412F01" w:rsidRPr="004161D4" w:rsidRDefault="00BB2182" w:rsidP="00A828D6">
      <w:pPr>
        <w:ind w:left="720"/>
        <w:jc w:val="both"/>
        <w:rPr>
          <w:rFonts w:ascii="Times New Roman" w:hAnsi="Times New Roman" w:cs="Times New Roman"/>
          <w:b/>
        </w:rPr>
      </w:pPr>
      <w:hyperlink r:id="rId11" w:history="1">
        <w:r w:rsidR="009A3BF6" w:rsidRPr="004161D4">
          <w:rPr>
            <w:rStyle w:val="Hipercze"/>
            <w:rFonts w:ascii="Times New Roman" w:hAnsi="Times New Roman" w:cs="Times New Roman"/>
            <w:b/>
          </w:rPr>
          <w:t>marcin.szymanek@sc.policja.gov.pl</w:t>
        </w:r>
      </w:hyperlink>
      <w:r w:rsidR="00412F01" w:rsidRPr="004161D4">
        <w:rPr>
          <w:rFonts w:ascii="Times New Roman" w:hAnsi="Times New Roman" w:cs="Times New Roman"/>
          <w:b/>
        </w:rPr>
        <w:t xml:space="preserve"> </w:t>
      </w:r>
    </w:p>
    <w:p w:rsidR="00412F01" w:rsidRPr="004161D4" w:rsidRDefault="00DB0400" w:rsidP="00A828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4161D4">
        <w:rPr>
          <w:rFonts w:ascii="Times New Roman" w:hAnsi="Times New Roman" w:cs="Times New Roman"/>
        </w:rPr>
        <w:t xml:space="preserve">Miejsce i termin złożenia oferty: </w:t>
      </w:r>
    </w:p>
    <w:p w:rsidR="00165CB4" w:rsidRPr="004161D4" w:rsidRDefault="00165CB4" w:rsidP="00A828D6">
      <w:pPr>
        <w:ind w:left="720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Do dnia </w:t>
      </w:r>
      <w:r w:rsidR="004834DE">
        <w:rPr>
          <w:rFonts w:ascii="Times New Roman" w:hAnsi="Times New Roman" w:cs="Times New Roman"/>
          <w:b/>
          <w:color w:val="000000" w:themeColor="text1"/>
        </w:rPr>
        <w:t>28</w:t>
      </w:r>
      <w:r w:rsidRPr="004161D4">
        <w:rPr>
          <w:rFonts w:ascii="Times New Roman" w:hAnsi="Times New Roman" w:cs="Times New Roman"/>
          <w:b/>
          <w:color w:val="000000" w:themeColor="text1"/>
        </w:rPr>
        <w:t>.</w:t>
      </w:r>
      <w:r w:rsidR="00F615BA" w:rsidRPr="004161D4">
        <w:rPr>
          <w:rFonts w:ascii="Times New Roman" w:hAnsi="Times New Roman" w:cs="Times New Roman"/>
          <w:b/>
          <w:color w:val="000000" w:themeColor="text1"/>
        </w:rPr>
        <w:t>0</w:t>
      </w:r>
      <w:r w:rsidR="004834DE">
        <w:rPr>
          <w:rFonts w:ascii="Times New Roman" w:hAnsi="Times New Roman" w:cs="Times New Roman"/>
          <w:b/>
          <w:color w:val="000000" w:themeColor="text1"/>
        </w:rPr>
        <w:t>4</w:t>
      </w:r>
      <w:r w:rsidRPr="004161D4">
        <w:rPr>
          <w:rFonts w:ascii="Times New Roman" w:hAnsi="Times New Roman" w:cs="Times New Roman"/>
          <w:b/>
          <w:color w:val="000000" w:themeColor="text1"/>
        </w:rPr>
        <w:t>.202</w:t>
      </w:r>
      <w:r w:rsidR="004834DE">
        <w:rPr>
          <w:rFonts w:ascii="Times New Roman" w:hAnsi="Times New Roman" w:cs="Times New Roman"/>
          <w:b/>
          <w:color w:val="000000" w:themeColor="text1"/>
        </w:rPr>
        <w:t>5</w:t>
      </w:r>
      <w:r w:rsidRPr="004161D4">
        <w:rPr>
          <w:rFonts w:ascii="Times New Roman" w:hAnsi="Times New Roman" w:cs="Times New Roman"/>
          <w:b/>
          <w:color w:val="000000" w:themeColor="text1"/>
        </w:rPr>
        <w:t xml:space="preserve"> r. do </w:t>
      </w:r>
      <w:r w:rsidRPr="004161D4">
        <w:rPr>
          <w:rFonts w:ascii="Times New Roman" w:hAnsi="Times New Roman" w:cs="Times New Roman"/>
          <w:b/>
        </w:rPr>
        <w:t>godz. 1</w:t>
      </w:r>
      <w:r w:rsidR="00321E5A" w:rsidRPr="004161D4">
        <w:rPr>
          <w:rFonts w:ascii="Times New Roman" w:hAnsi="Times New Roman" w:cs="Times New Roman"/>
          <w:b/>
        </w:rPr>
        <w:t>2</w:t>
      </w:r>
      <w:r w:rsidRPr="004161D4">
        <w:rPr>
          <w:rFonts w:ascii="Times New Roman" w:hAnsi="Times New Roman" w:cs="Times New Roman"/>
          <w:b/>
        </w:rPr>
        <w:t>:</w:t>
      </w:r>
      <w:r w:rsidR="00321E5A" w:rsidRPr="004161D4">
        <w:rPr>
          <w:rFonts w:ascii="Times New Roman" w:hAnsi="Times New Roman" w:cs="Times New Roman"/>
          <w:b/>
        </w:rPr>
        <w:t>0</w:t>
      </w:r>
      <w:r w:rsidRPr="004161D4">
        <w:rPr>
          <w:rFonts w:ascii="Times New Roman" w:hAnsi="Times New Roman" w:cs="Times New Roman"/>
          <w:b/>
        </w:rPr>
        <w:t>0</w:t>
      </w:r>
    </w:p>
    <w:p w:rsidR="00165CB4" w:rsidRPr="004161D4" w:rsidRDefault="00165CB4" w:rsidP="00A828D6">
      <w:pPr>
        <w:ind w:left="720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w formie elektronicznej jak w punkcie 5.</w:t>
      </w:r>
    </w:p>
    <w:p w:rsidR="00FC5BB4" w:rsidRPr="004161D4" w:rsidRDefault="00DB0400" w:rsidP="00FC5BB4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Kryteria, którymi Zamawiający będzie się kierował przy wyborze oferty:</w:t>
      </w:r>
    </w:p>
    <w:p w:rsidR="00165CB4" w:rsidRPr="004161D4" w:rsidRDefault="00165CB4" w:rsidP="00A828D6">
      <w:pPr>
        <w:pStyle w:val="Akapitzlist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wybór najkorzystniejszej oferty będzie </w:t>
      </w:r>
      <w:r w:rsidR="004161D4">
        <w:rPr>
          <w:rFonts w:ascii="Times New Roman" w:hAnsi="Times New Roman" w:cs="Times New Roman"/>
          <w:b/>
        </w:rPr>
        <w:t>Cena</w:t>
      </w:r>
      <w:r w:rsidR="00FC5BB4" w:rsidRPr="004161D4">
        <w:rPr>
          <w:rFonts w:ascii="Times New Roman" w:hAnsi="Times New Roman" w:cs="Times New Roman"/>
          <w:b/>
        </w:rPr>
        <w:t xml:space="preserve"> w </w:t>
      </w:r>
      <w:r w:rsidR="004161D4">
        <w:rPr>
          <w:rFonts w:ascii="Times New Roman" w:hAnsi="Times New Roman" w:cs="Times New Roman"/>
          <w:b/>
        </w:rPr>
        <w:t>zł</w:t>
      </w:r>
      <w:r w:rsidRPr="004161D4">
        <w:rPr>
          <w:rFonts w:ascii="Times New Roman" w:hAnsi="Times New Roman" w:cs="Times New Roman"/>
          <w:b/>
        </w:rPr>
        <w:t xml:space="preserve"> – 100 %</w:t>
      </w:r>
      <w:r w:rsidR="00FC5BB4" w:rsidRPr="004161D4">
        <w:rPr>
          <w:rFonts w:ascii="Times New Roman" w:hAnsi="Times New Roman" w:cs="Times New Roman"/>
          <w:b/>
        </w:rPr>
        <w:t xml:space="preserve"> </w:t>
      </w:r>
    </w:p>
    <w:p w:rsidR="00165CB4" w:rsidRPr="004161D4" w:rsidRDefault="00165CB4" w:rsidP="00876AF6">
      <w:pPr>
        <w:pStyle w:val="Akapitzlist"/>
        <w:contextualSpacing w:val="0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Realizacja zamówienia będzie powierzona dostawcy, który złoży najkorzystniejszą ofertę cenową.</w:t>
      </w:r>
    </w:p>
    <w:p w:rsidR="00DB0400" w:rsidRPr="004161D4" w:rsidRDefault="00DB0400" w:rsidP="00876AF6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Inne niezbędne dla wykonawcy informacje</w:t>
      </w:r>
      <w:r w:rsidR="00E35353" w:rsidRPr="004161D4">
        <w:rPr>
          <w:rFonts w:ascii="Times New Roman" w:hAnsi="Times New Roman" w:cs="Times New Roman"/>
        </w:rPr>
        <w:t xml:space="preserve"> </w:t>
      </w:r>
      <w:r w:rsidRPr="004161D4">
        <w:rPr>
          <w:rFonts w:ascii="Times New Roman" w:hAnsi="Times New Roman" w:cs="Times New Roman"/>
        </w:rPr>
        <w:t>(np. klauzule /aspekty społeczne)</w:t>
      </w:r>
    </w:p>
    <w:p w:rsidR="00165CB4" w:rsidRPr="004161D4" w:rsidRDefault="00165CB4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Wykonawca udzieli </w:t>
      </w:r>
      <w:r w:rsidRPr="004161D4">
        <w:rPr>
          <w:rFonts w:ascii="Times New Roman" w:hAnsi="Times New Roman" w:cs="Times New Roman"/>
          <w:b/>
        </w:rPr>
        <w:t xml:space="preserve">min. </w:t>
      </w:r>
      <w:r w:rsidR="00704AEA" w:rsidRPr="004161D4">
        <w:rPr>
          <w:rFonts w:ascii="Times New Roman" w:hAnsi="Times New Roman" w:cs="Times New Roman"/>
          <w:b/>
        </w:rPr>
        <w:t>24</w:t>
      </w:r>
      <w:r w:rsidRPr="004161D4">
        <w:rPr>
          <w:rFonts w:ascii="Times New Roman" w:hAnsi="Times New Roman" w:cs="Times New Roman"/>
          <w:b/>
        </w:rPr>
        <w:t xml:space="preserve"> miesięcznej gwarancji</w:t>
      </w:r>
      <w:r w:rsidRPr="004161D4">
        <w:rPr>
          <w:rFonts w:ascii="Times New Roman" w:hAnsi="Times New Roman" w:cs="Times New Roman"/>
        </w:rPr>
        <w:t xml:space="preserve"> na dostarczony asortyment.</w:t>
      </w:r>
    </w:p>
    <w:p w:rsidR="00165CB4" w:rsidRPr="004161D4" w:rsidRDefault="00165CB4" w:rsidP="002973ED">
      <w:pPr>
        <w:pStyle w:val="Akapitzlist"/>
        <w:numPr>
          <w:ilvl w:val="0"/>
          <w:numId w:val="6"/>
        </w:numPr>
        <w:ind w:left="1134"/>
        <w:contextualSpacing w:val="0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</w:rPr>
        <w:lastRenderedPageBreak/>
        <w:t>Sprzęt będzie fabrycznie nowy, sprawny, nieużywany bez wad i</w:t>
      </w:r>
      <w:r w:rsidR="00FB3DB4" w:rsidRPr="004161D4">
        <w:rPr>
          <w:rFonts w:ascii="Times New Roman" w:hAnsi="Times New Roman" w:cs="Times New Roman"/>
        </w:rPr>
        <w:t> </w:t>
      </w:r>
      <w:r w:rsidR="00A828D6" w:rsidRPr="004161D4">
        <w:rPr>
          <w:rFonts w:ascii="Times New Roman" w:hAnsi="Times New Roman" w:cs="Times New Roman"/>
        </w:rPr>
        <w:t>uszczerbków, wykonany z </w:t>
      </w:r>
      <w:r w:rsidRPr="004161D4">
        <w:rPr>
          <w:rFonts w:ascii="Times New Roman" w:hAnsi="Times New Roman" w:cs="Times New Roman"/>
        </w:rPr>
        <w:t xml:space="preserve">materiałów bezpiecznych, dopuszczonych do stosowania w RP, dostarczony </w:t>
      </w:r>
      <w:r w:rsidR="002973ED" w:rsidRPr="004161D4">
        <w:rPr>
          <w:rFonts w:ascii="Times New Roman" w:hAnsi="Times New Roman" w:cs="Times New Roman"/>
        </w:rPr>
        <w:br/>
      </w:r>
      <w:r w:rsidRPr="004161D4">
        <w:rPr>
          <w:rFonts w:ascii="Times New Roman" w:hAnsi="Times New Roman" w:cs="Times New Roman"/>
        </w:rPr>
        <w:t>w oryginalnym opakowaniu i ukompletowaniu.</w:t>
      </w:r>
    </w:p>
    <w:p w:rsidR="00E10C32" w:rsidRPr="004161D4" w:rsidRDefault="00E10C32" w:rsidP="002973ED">
      <w:pPr>
        <w:pStyle w:val="Akapitzlist"/>
        <w:numPr>
          <w:ilvl w:val="0"/>
          <w:numId w:val="6"/>
        </w:numPr>
        <w:ind w:left="1134"/>
        <w:contextualSpacing w:val="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Wykonanie przedmiotu Zamówienia </w:t>
      </w:r>
      <w:r w:rsidRPr="004161D4">
        <w:rPr>
          <w:rFonts w:ascii="Times New Roman" w:hAnsi="Times New Roman" w:cs="Times New Roman"/>
          <w:bCs/>
        </w:rPr>
        <w:t xml:space="preserve">zostanie potwierdzone podpisaniem </w:t>
      </w:r>
      <w:r w:rsidRPr="004161D4">
        <w:rPr>
          <w:rFonts w:ascii="Times New Roman" w:hAnsi="Times New Roman" w:cs="Times New Roman"/>
        </w:rPr>
        <w:t xml:space="preserve">bez zastrzeżeń przez przedstawiciela Zamawiającego i </w:t>
      </w:r>
      <w:r w:rsidR="002973ED" w:rsidRPr="004161D4">
        <w:rPr>
          <w:rFonts w:ascii="Times New Roman" w:hAnsi="Times New Roman" w:cs="Times New Roman"/>
        </w:rPr>
        <w:t>Oferenta</w:t>
      </w:r>
      <w:r w:rsidRPr="004161D4">
        <w:rPr>
          <w:rFonts w:ascii="Times New Roman" w:hAnsi="Times New Roman" w:cs="Times New Roman"/>
        </w:rPr>
        <w:t xml:space="preserve"> P</w:t>
      </w:r>
      <w:r w:rsidRPr="004161D4">
        <w:rPr>
          <w:rFonts w:ascii="Times New Roman" w:hAnsi="Times New Roman" w:cs="Times New Roman"/>
          <w:bCs/>
        </w:rPr>
        <w:t xml:space="preserve">rotokołu </w:t>
      </w:r>
      <w:r w:rsidR="002973ED" w:rsidRPr="004161D4">
        <w:rPr>
          <w:rFonts w:ascii="Times New Roman" w:hAnsi="Times New Roman" w:cs="Times New Roman"/>
          <w:bCs/>
        </w:rPr>
        <w:t>O</w:t>
      </w:r>
      <w:r w:rsidRPr="004161D4">
        <w:rPr>
          <w:rFonts w:ascii="Times New Roman" w:hAnsi="Times New Roman" w:cs="Times New Roman"/>
          <w:bCs/>
        </w:rPr>
        <w:t xml:space="preserve">dbioru </w:t>
      </w:r>
      <w:r w:rsidR="002973ED" w:rsidRPr="004161D4">
        <w:rPr>
          <w:rFonts w:ascii="Times New Roman" w:hAnsi="Times New Roman" w:cs="Times New Roman"/>
          <w:bCs/>
        </w:rPr>
        <w:t>D</w:t>
      </w:r>
      <w:r w:rsidRPr="004161D4">
        <w:rPr>
          <w:rFonts w:ascii="Times New Roman" w:hAnsi="Times New Roman" w:cs="Times New Roman"/>
        </w:rPr>
        <w:t>ostawy</w:t>
      </w:r>
      <w:r w:rsidRPr="004161D4">
        <w:rPr>
          <w:rFonts w:ascii="Times New Roman" w:hAnsi="Times New Roman" w:cs="Times New Roman"/>
          <w:b/>
        </w:rPr>
        <w:t xml:space="preserve"> </w:t>
      </w:r>
      <w:r w:rsidR="002973ED" w:rsidRPr="004161D4">
        <w:rPr>
          <w:rFonts w:ascii="Times New Roman" w:hAnsi="Times New Roman" w:cs="Times New Roman"/>
          <w:b/>
        </w:rPr>
        <w:br/>
      </w:r>
      <w:r w:rsidRPr="004161D4">
        <w:rPr>
          <w:rFonts w:ascii="Times New Roman" w:hAnsi="Times New Roman" w:cs="Times New Roman"/>
          <w:b/>
        </w:rPr>
        <w:t>załącznik nr 2</w:t>
      </w:r>
    </w:p>
    <w:p w:rsidR="00165CB4" w:rsidRPr="004161D4" w:rsidRDefault="00165CB4" w:rsidP="002973ED">
      <w:pPr>
        <w:pStyle w:val="Akapitzlist"/>
        <w:numPr>
          <w:ilvl w:val="0"/>
          <w:numId w:val="6"/>
        </w:numPr>
        <w:ind w:left="1134"/>
        <w:contextualSpacing w:val="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Płatność na rachunek dostawcy wskazany w fakturze, nastąpi w</w:t>
      </w:r>
      <w:r w:rsidR="00FB3DB4" w:rsidRPr="004161D4">
        <w:rPr>
          <w:rFonts w:ascii="Times New Roman" w:hAnsi="Times New Roman" w:cs="Times New Roman"/>
        </w:rPr>
        <w:t> </w:t>
      </w:r>
      <w:r w:rsidRPr="004161D4">
        <w:rPr>
          <w:rFonts w:ascii="Times New Roman" w:hAnsi="Times New Roman" w:cs="Times New Roman"/>
        </w:rPr>
        <w:t xml:space="preserve">terminie </w:t>
      </w:r>
      <w:r w:rsidRPr="004161D4">
        <w:rPr>
          <w:rFonts w:ascii="Times New Roman" w:hAnsi="Times New Roman" w:cs="Times New Roman"/>
          <w:b/>
        </w:rPr>
        <w:t>21 dni od daty dostarczenia faktury</w:t>
      </w:r>
      <w:r w:rsidRPr="004161D4">
        <w:rPr>
          <w:rFonts w:ascii="Times New Roman" w:hAnsi="Times New Roman" w:cs="Times New Roman"/>
        </w:rPr>
        <w:t xml:space="preserve"> wraz z towarem.</w:t>
      </w:r>
    </w:p>
    <w:p w:rsidR="00165CB4" w:rsidRPr="004161D4" w:rsidRDefault="00165CB4" w:rsidP="002973ED">
      <w:pPr>
        <w:pStyle w:val="Akapitzlist"/>
        <w:numPr>
          <w:ilvl w:val="0"/>
          <w:numId w:val="6"/>
        </w:numPr>
        <w:spacing w:after="0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Dostawa towaru zrealizowana zostanie na koszt Dostawcy do: </w:t>
      </w:r>
    </w:p>
    <w:p w:rsidR="00087883" w:rsidRPr="004161D4" w:rsidRDefault="00165CB4" w:rsidP="002973ED">
      <w:pPr>
        <w:pStyle w:val="Akapitzlist"/>
        <w:ind w:left="1134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Magazynu WŁiI KWP w Szczecinie</w:t>
      </w:r>
    </w:p>
    <w:p w:rsidR="00165CB4" w:rsidRPr="004161D4" w:rsidRDefault="00165CB4" w:rsidP="002973ED">
      <w:pPr>
        <w:pStyle w:val="Akapitzlist"/>
        <w:ind w:left="1134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 xml:space="preserve">ul. Santocka 36, </w:t>
      </w:r>
    </w:p>
    <w:p w:rsidR="00165CB4" w:rsidRPr="004161D4" w:rsidRDefault="00165CB4" w:rsidP="002973ED">
      <w:pPr>
        <w:pStyle w:val="Akapitzlist"/>
        <w:ind w:left="1134"/>
        <w:contextualSpacing w:val="0"/>
        <w:jc w:val="both"/>
        <w:rPr>
          <w:rFonts w:ascii="Times New Roman" w:hAnsi="Times New Roman" w:cs="Times New Roman"/>
          <w:b/>
        </w:rPr>
      </w:pPr>
      <w:r w:rsidRPr="004161D4">
        <w:rPr>
          <w:rFonts w:ascii="Times New Roman" w:hAnsi="Times New Roman" w:cs="Times New Roman"/>
          <w:b/>
        </w:rPr>
        <w:t>71-083 Szczecin.</w:t>
      </w:r>
    </w:p>
    <w:p w:rsidR="00A828D6" w:rsidRPr="004161D4" w:rsidRDefault="00165CB4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Komenda Wojewódzka Policji w Szczecinie zastrzega sobie prawo unieważnienia zapytania ofertowego bez podania przyczyny. Niniejsze zapytanie nie jest zobowiązaniem do realizacji zamówienia i nie rodzi skutków prawnych, nie jest ofertą w rozumieniu Kodeksu Cywilnego.</w:t>
      </w:r>
    </w:p>
    <w:p w:rsidR="00F52AB1" w:rsidRPr="004161D4" w:rsidRDefault="00F52AB1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Oferent może złożyć tylko jedną ofertę.</w:t>
      </w:r>
    </w:p>
    <w:p w:rsidR="00A828D6" w:rsidRPr="004161D4" w:rsidRDefault="00F52AB1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Oferent może zmienić lub wycofać złożoną przez siebie ofertę, jednak zmiana lub wycofanie złożonej oferty jest skuteczne tylko wówczas, gdy została dokonana przez Oferenta przed upływem terminu składania ofert.</w:t>
      </w:r>
    </w:p>
    <w:p w:rsidR="00F52AB1" w:rsidRPr="004161D4" w:rsidRDefault="00F52AB1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Pytania Oferentów wraz z odpowiedziami Zamawiającego będą publikowane na stronie internetowej. </w:t>
      </w:r>
    </w:p>
    <w:p w:rsidR="00F52AB1" w:rsidRPr="004161D4" w:rsidRDefault="00F52AB1" w:rsidP="002973ED">
      <w:pPr>
        <w:pStyle w:val="Akapitzlist"/>
        <w:numPr>
          <w:ilvl w:val="0"/>
          <w:numId w:val="6"/>
        </w:numPr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Rozstrzygnięcie ofertowania: Zamawiający poinformuje Oferentów poprzez stronę internetową o dokonaniu wyboru oferty lub w przypadku  unieważnienia procedury.</w:t>
      </w:r>
    </w:p>
    <w:p w:rsidR="00794DFB" w:rsidRPr="004161D4" w:rsidRDefault="00794DFB" w:rsidP="00DA122A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F546F0" w:rsidRPr="004161D4" w:rsidRDefault="00F546F0" w:rsidP="00DA122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161D4">
        <w:rPr>
          <w:rFonts w:ascii="Times New Roman" w:hAnsi="Times New Roman" w:cs="Times New Roman"/>
          <w:b/>
          <w:u w:val="single"/>
        </w:rPr>
        <w:t>Załączniki:</w:t>
      </w:r>
    </w:p>
    <w:p w:rsidR="00E10C32" w:rsidRPr="004161D4" w:rsidRDefault="00F546F0" w:rsidP="00C36114">
      <w:pPr>
        <w:spacing w:line="240" w:lineRule="auto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 xml:space="preserve">Nr 1 </w:t>
      </w:r>
      <w:r w:rsidR="00E10C32" w:rsidRPr="004161D4">
        <w:rPr>
          <w:rFonts w:ascii="Times New Roman" w:hAnsi="Times New Roman" w:cs="Times New Roman"/>
        </w:rPr>
        <w:t>-</w:t>
      </w:r>
      <w:r w:rsidRPr="004161D4">
        <w:rPr>
          <w:rFonts w:ascii="Times New Roman" w:hAnsi="Times New Roman" w:cs="Times New Roman"/>
        </w:rPr>
        <w:t xml:space="preserve"> Formularz ofertowy</w:t>
      </w:r>
      <w:r w:rsidR="002973ED" w:rsidRPr="004161D4">
        <w:rPr>
          <w:rFonts w:ascii="Times New Roman" w:hAnsi="Times New Roman" w:cs="Times New Roman"/>
        </w:rPr>
        <w:t>.</w:t>
      </w:r>
      <w:r w:rsidR="00DA122A" w:rsidRPr="004161D4">
        <w:rPr>
          <w:rFonts w:ascii="Times New Roman" w:hAnsi="Times New Roman" w:cs="Times New Roman"/>
        </w:rPr>
        <w:t xml:space="preserve"> </w:t>
      </w:r>
    </w:p>
    <w:p w:rsidR="00E10C32" w:rsidRPr="004161D4" w:rsidRDefault="00E10C32" w:rsidP="00C36114">
      <w:pPr>
        <w:spacing w:line="240" w:lineRule="auto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</w:rPr>
        <w:t>Nr 2 - P</w:t>
      </w:r>
      <w:r w:rsidRPr="004161D4">
        <w:rPr>
          <w:rFonts w:ascii="Times New Roman" w:hAnsi="Times New Roman" w:cs="Times New Roman"/>
          <w:bCs/>
        </w:rPr>
        <w:t xml:space="preserve">rotokołu </w:t>
      </w:r>
      <w:r w:rsidR="002973ED" w:rsidRPr="004161D4">
        <w:rPr>
          <w:rFonts w:ascii="Times New Roman" w:hAnsi="Times New Roman" w:cs="Times New Roman"/>
          <w:bCs/>
        </w:rPr>
        <w:t>O</w:t>
      </w:r>
      <w:r w:rsidRPr="004161D4">
        <w:rPr>
          <w:rFonts w:ascii="Times New Roman" w:hAnsi="Times New Roman" w:cs="Times New Roman"/>
          <w:bCs/>
        </w:rPr>
        <w:t xml:space="preserve">dbioru </w:t>
      </w:r>
      <w:r w:rsidR="002973ED" w:rsidRPr="004161D4">
        <w:rPr>
          <w:rFonts w:ascii="Times New Roman" w:hAnsi="Times New Roman" w:cs="Times New Roman"/>
          <w:bCs/>
        </w:rPr>
        <w:t>D</w:t>
      </w:r>
      <w:r w:rsidRPr="004161D4">
        <w:rPr>
          <w:rFonts w:ascii="Times New Roman" w:hAnsi="Times New Roman" w:cs="Times New Roman"/>
        </w:rPr>
        <w:t>ostawy.</w:t>
      </w:r>
    </w:p>
    <w:p w:rsidR="002973ED" w:rsidRPr="00B75EA6" w:rsidRDefault="002973ED" w:rsidP="00C36114">
      <w:pPr>
        <w:spacing w:line="240" w:lineRule="auto"/>
        <w:rPr>
          <w:rFonts w:ascii="Times New Roman" w:hAnsi="Times New Roman" w:cs="Times New Roman"/>
        </w:rPr>
      </w:pPr>
    </w:p>
    <w:p w:rsidR="00DB0400" w:rsidRPr="008D193A" w:rsidRDefault="00D31664" w:rsidP="00F615BA">
      <w:pPr>
        <w:ind w:left="4956" w:firstLine="708"/>
        <w:rPr>
          <w:rFonts w:ascii="Times New Roman" w:hAnsi="Times New Roman" w:cs="Times New Roman"/>
        </w:rPr>
      </w:pPr>
      <w:r w:rsidRPr="008D193A">
        <w:rPr>
          <w:rFonts w:ascii="Times New Roman" w:hAnsi="Times New Roman" w:cs="Times New Roman"/>
        </w:rPr>
        <w:t xml:space="preserve">      </w:t>
      </w:r>
      <w:r w:rsidR="00DB0400" w:rsidRPr="008D193A">
        <w:rPr>
          <w:rFonts w:ascii="Times New Roman" w:hAnsi="Times New Roman" w:cs="Times New Roman"/>
        </w:rPr>
        <w:t>………………………………</w:t>
      </w:r>
    </w:p>
    <w:p w:rsidR="00436871" w:rsidRPr="008D193A" w:rsidRDefault="008D193A" w:rsidP="008D193A">
      <w:pPr>
        <w:ind w:left="5664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</w:t>
      </w:r>
      <w:r w:rsidR="00DB0400" w:rsidRPr="008D193A">
        <w:rPr>
          <w:rFonts w:ascii="Times New Roman" w:hAnsi="Times New Roman" w:cs="Times New Roman"/>
          <w:vertAlign w:val="superscript"/>
        </w:rPr>
        <w:t xml:space="preserve">(podpis Kierownika komórki zamawiającej) </w:t>
      </w:r>
    </w:p>
    <w:sectPr w:rsidR="00436871" w:rsidRPr="008D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AD7" w:rsidRDefault="002F0AD7" w:rsidP="002F0AD7">
      <w:pPr>
        <w:spacing w:after="0" w:line="240" w:lineRule="auto"/>
      </w:pPr>
      <w:r>
        <w:separator/>
      </w:r>
    </w:p>
  </w:endnote>
  <w:endnote w:type="continuationSeparator" w:id="0">
    <w:p w:rsidR="002F0AD7" w:rsidRDefault="002F0AD7" w:rsidP="002F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AD7" w:rsidRDefault="002F0AD7" w:rsidP="002F0AD7">
      <w:pPr>
        <w:spacing w:after="0" w:line="240" w:lineRule="auto"/>
      </w:pPr>
      <w:r>
        <w:separator/>
      </w:r>
    </w:p>
  </w:footnote>
  <w:footnote w:type="continuationSeparator" w:id="0">
    <w:p w:rsidR="002F0AD7" w:rsidRDefault="002F0AD7" w:rsidP="002F0AD7">
      <w:pPr>
        <w:spacing w:after="0" w:line="240" w:lineRule="auto"/>
      </w:pPr>
      <w:r>
        <w:continuationSeparator/>
      </w:r>
    </w:p>
  </w:footnote>
  <w:footnote w:id="1">
    <w:p w:rsidR="002F0AD7" w:rsidRDefault="002F0AD7">
      <w:pPr>
        <w:pStyle w:val="Tekstprzypisudolnego"/>
      </w:pPr>
      <w:r>
        <w:rPr>
          <w:rStyle w:val="Odwoanieprzypisudolnego"/>
        </w:rPr>
        <w:footnoteRef/>
      </w:r>
      <w:r>
        <w:t xml:space="preserve"> Zamówienie, które zostanie uruchomione przez Zamawiającego obligatoryjnie w ramach niniejszego Zapytania ofertowego.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166010"/>
    <w:lvl w:ilvl="0">
      <w:numFmt w:val="bullet"/>
      <w:lvlText w:val="*"/>
      <w:lvlJc w:val="left"/>
    </w:lvl>
  </w:abstractNum>
  <w:abstractNum w:abstractNumId="1" w15:restartNumberingAfterBreak="0">
    <w:nsid w:val="037267B3"/>
    <w:multiLevelType w:val="hybridMultilevel"/>
    <w:tmpl w:val="1F0A0BEC"/>
    <w:lvl w:ilvl="0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29FC7314"/>
    <w:multiLevelType w:val="hybridMultilevel"/>
    <w:tmpl w:val="4FC805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DEB44B8"/>
    <w:multiLevelType w:val="multilevel"/>
    <w:tmpl w:val="F25A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D7EE4"/>
    <w:multiLevelType w:val="multilevel"/>
    <w:tmpl w:val="74DC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A241823"/>
    <w:multiLevelType w:val="hybridMultilevel"/>
    <w:tmpl w:val="334EB986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610F4F05"/>
    <w:multiLevelType w:val="hybridMultilevel"/>
    <w:tmpl w:val="777C5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CA2C95"/>
    <w:multiLevelType w:val="hybridMultilevel"/>
    <w:tmpl w:val="E034A53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E17168A"/>
    <w:multiLevelType w:val="hybridMultilevel"/>
    <w:tmpl w:val="F13070A6"/>
    <w:lvl w:ilvl="0" w:tplc="E2683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2683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7D"/>
    <w:rsid w:val="00087883"/>
    <w:rsid w:val="000A4676"/>
    <w:rsid w:val="00104D68"/>
    <w:rsid w:val="00123059"/>
    <w:rsid w:val="00165CB4"/>
    <w:rsid w:val="00177132"/>
    <w:rsid w:val="001A1E28"/>
    <w:rsid w:val="001E7217"/>
    <w:rsid w:val="00284957"/>
    <w:rsid w:val="002973ED"/>
    <w:rsid w:val="002F0AD7"/>
    <w:rsid w:val="00302CE6"/>
    <w:rsid w:val="00321E5A"/>
    <w:rsid w:val="00351B52"/>
    <w:rsid w:val="003645F0"/>
    <w:rsid w:val="003673D7"/>
    <w:rsid w:val="00371FB3"/>
    <w:rsid w:val="00381D33"/>
    <w:rsid w:val="00403EC2"/>
    <w:rsid w:val="00412F01"/>
    <w:rsid w:val="004161D4"/>
    <w:rsid w:val="00425C11"/>
    <w:rsid w:val="00436871"/>
    <w:rsid w:val="00437FCF"/>
    <w:rsid w:val="0045347D"/>
    <w:rsid w:val="00476BF9"/>
    <w:rsid w:val="004834DE"/>
    <w:rsid w:val="00563C45"/>
    <w:rsid w:val="00630852"/>
    <w:rsid w:val="006B61D9"/>
    <w:rsid w:val="00704AEA"/>
    <w:rsid w:val="00722736"/>
    <w:rsid w:val="00745CB0"/>
    <w:rsid w:val="00751CCB"/>
    <w:rsid w:val="00794DFB"/>
    <w:rsid w:val="007A2956"/>
    <w:rsid w:val="007D1386"/>
    <w:rsid w:val="00876AF6"/>
    <w:rsid w:val="008A2DDE"/>
    <w:rsid w:val="008C35CC"/>
    <w:rsid w:val="008D193A"/>
    <w:rsid w:val="00922E67"/>
    <w:rsid w:val="009530DD"/>
    <w:rsid w:val="009A1B9D"/>
    <w:rsid w:val="009A3BF6"/>
    <w:rsid w:val="00A0729D"/>
    <w:rsid w:val="00A16929"/>
    <w:rsid w:val="00A76A6D"/>
    <w:rsid w:val="00A828D6"/>
    <w:rsid w:val="00AD5122"/>
    <w:rsid w:val="00AF2C52"/>
    <w:rsid w:val="00B744BC"/>
    <w:rsid w:val="00B75EA6"/>
    <w:rsid w:val="00BA4DDD"/>
    <w:rsid w:val="00BA6CB2"/>
    <w:rsid w:val="00BA7C59"/>
    <w:rsid w:val="00BB2182"/>
    <w:rsid w:val="00BD4029"/>
    <w:rsid w:val="00C0653F"/>
    <w:rsid w:val="00C36114"/>
    <w:rsid w:val="00C85C62"/>
    <w:rsid w:val="00CE4C70"/>
    <w:rsid w:val="00CF6719"/>
    <w:rsid w:val="00D31664"/>
    <w:rsid w:val="00D32F62"/>
    <w:rsid w:val="00D61C56"/>
    <w:rsid w:val="00D632A0"/>
    <w:rsid w:val="00DA122A"/>
    <w:rsid w:val="00DB0400"/>
    <w:rsid w:val="00DE2A4F"/>
    <w:rsid w:val="00E10C32"/>
    <w:rsid w:val="00E35353"/>
    <w:rsid w:val="00E62096"/>
    <w:rsid w:val="00EB1D06"/>
    <w:rsid w:val="00EE255B"/>
    <w:rsid w:val="00EE38CB"/>
    <w:rsid w:val="00F152A7"/>
    <w:rsid w:val="00F52AB1"/>
    <w:rsid w:val="00F546F0"/>
    <w:rsid w:val="00F615BA"/>
    <w:rsid w:val="00FB30BE"/>
    <w:rsid w:val="00FB3DB4"/>
    <w:rsid w:val="00FB6298"/>
    <w:rsid w:val="00FC2C31"/>
    <w:rsid w:val="00F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C5B4-E625-4ED5-83AD-04C43DE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0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04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B04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040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5B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A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A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wisniewski@sc.policj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zymanek@sc.policj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roslaw.wisniewski@sc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chodniopomorsk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8E40-904F-4D28-B6A3-2F70DC5A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Śliwa</dc:creator>
  <cp:keywords/>
  <dc:description/>
  <cp:lastModifiedBy>Marcin Szymanek</cp:lastModifiedBy>
  <cp:revision>41</cp:revision>
  <cp:lastPrinted>2025-02-19T08:12:00Z</cp:lastPrinted>
  <dcterms:created xsi:type="dcterms:W3CDTF">2023-10-09T12:10:00Z</dcterms:created>
  <dcterms:modified xsi:type="dcterms:W3CDTF">2025-02-19T10:59:00Z</dcterms:modified>
</cp:coreProperties>
</file>