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4"/>
        <w:tabs>
          <w:tab w:val="clear" w:pos="408"/>
          <w:tab w:val="left" w:pos="0" w:leader="none"/>
        </w:tabs>
        <w:spacing w:beforeAutospacing="0" w:before="0" w:afterAutospacing="0" w:after="0"/>
        <w:ind w:left="0" w:right="-57" w:hanging="0"/>
        <w:rPr>
          <w:b w:val="false"/>
          <w:b w:val="false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151130</wp:posOffset>
            </wp:positionH>
            <wp:positionV relativeFrom="paragraph">
              <wp:posOffset>-151765</wp:posOffset>
            </wp:positionV>
            <wp:extent cx="880110" cy="922020"/>
            <wp:effectExtent l="0" t="0" r="0" b="0"/>
            <wp:wrapTight wrapText="bothSides">
              <wp:wrapPolygon edited="0">
                <wp:start x="-758" y="0"/>
                <wp:lineTo x="-758" y="20674"/>
                <wp:lineTo x="21483" y="20674"/>
                <wp:lineTo x="21483" y="0"/>
                <wp:lineTo x="-758" y="0"/>
              </wp:wrapPolygon>
            </wp:wrapTight>
            <wp:docPr id="1" name="Obraz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Domylnaczcionkaakapitu3"/>
          <w:b w:val="false"/>
          <w:color w:val="000000"/>
        </w:rPr>
        <w:t>K</w:t>
      </w:r>
      <w:r>
        <w:rPr>
          <w:rStyle w:val="Domylnaczcionkaakapitu3"/>
          <w:b w:val="false"/>
          <w:color w:val="000000"/>
        </w:rPr>
        <w:t>O M E N D A      W O J E W Ó D Z K A      P O L I C J I</w:t>
      </w:r>
    </w:p>
    <w:p>
      <w:pPr>
        <w:pStyle w:val="Nagwek4"/>
        <w:tabs>
          <w:tab w:val="clear" w:pos="408"/>
          <w:tab w:val="left" w:pos="0" w:leader="none"/>
        </w:tabs>
        <w:spacing w:beforeAutospacing="0" w:before="0" w:afterAutospacing="0" w:after="0"/>
        <w:ind w:left="0" w:right="-57" w:hanging="0"/>
        <w:rPr>
          <w:b w:val="false"/>
          <w:b w:val="false"/>
        </w:rPr>
      </w:pPr>
      <w:r>
        <w:rPr>
          <w:b w:val="false"/>
          <w:color w:val="000000"/>
        </w:rPr>
        <w:t>W     S Z C Z E C I N I E</w:t>
      </w:r>
    </w:p>
    <w:p>
      <w:pPr>
        <w:pStyle w:val="Normal"/>
        <w:ind w:right="-57" w:hanging="0"/>
        <w:rPr>
          <w:rFonts w:cs="Times New Roman"/>
          <w:b/>
          <w:b/>
          <w:color w:val="000000"/>
          <w:sz w:val="10"/>
          <w:szCs w:val="10"/>
        </w:rPr>
      </w:pPr>
      <w:r>
        <w:rPr>
          <w:rFonts w:cs="Times New Roman"/>
          <w:b/>
          <w:color w:val="000000"/>
          <w:sz w:val="10"/>
          <w:szCs w:val="10"/>
        </w:rPr>
      </w:r>
    </w:p>
    <w:p>
      <w:pPr>
        <w:pStyle w:val="Normal"/>
        <w:ind w:right="-57" w:firstLine="708"/>
        <w:rPr/>
      </w:pPr>
      <w:r>
        <w:rPr>
          <w:color w:val="000000"/>
        </w:rPr>
        <w:t>W Y D Z I A Ł     T R A N S P O R T U</w:t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agwek41"/>
        <w:tabs>
          <w:tab w:val="clear" w:pos="4536"/>
          <w:tab w:val="clear" w:pos="9072"/>
          <w:tab w:val="center" w:pos="5103" w:leader="none"/>
          <w:tab w:val="right" w:pos="9923" w:leader="none"/>
        </w:tabs>
        <w:rPr>
          <w:color w:val="000000"/>
          <w:sz w:val="10"/>
          <w:szCs w:val="10"/>
        </w:rPr>
      </w:pPr>
      <w:r>
        <w:rPr>
          <w:color w:val="000000"/>
          <w:sz w:val="10"/>
          <w:szCs w:val="10"/>
        </w:rPr>
      </w:r>
    </w:p>
    <w:p>
      <w:pPr>
        <w:pStyle w:val="Nagwek41"/>
        <w:tabs>
          <w:tab w:val="clear" w:pos="4536"/>
          <w:tab w:val="clear" w:pos="9072"/>
          <w:tab w:val="center" w:pos="5103" w:leader="none"/>
          <w:tab w:val="right" w:pos="9923" w:leader="none"/>
        </w:tabs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360045</wp:posOffset>
                </wp:positionH>
                <wp:positionV relativeFrom="paragraph">
                  <wp:posOffset>139065</wp:posOffset>
                </wp:positionV>
                <wp:extent cx="6333490" cy="19050"/>
                <wp:effectExtent l="0" t="0" r="0" b="0"/>
                <wp:wrapNone/>
                <wp:docPr id="2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760" cy="18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3465a4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Style w:val="Domylnaczcionkaakapitu3"/>
          <w:color w:val="993300"/>
          <w:sz w:val="16"/>
          <w:szCs w:val="16"/>
        </w:rPr>
        <w:t xml:space="preserve">           </w:t>
      </w:r>
      <w:r>
        <w:rPr>
          <w:rStyle w:val="Domylnaczcionkaakapitu3"/>
          <w:color w:val="000000"/>
          <w:sz w:val="18"/>
          <w:szCs w:val="18"/>
        </w:rPr>
        <w:t>71 - 240 Szczecin, ul. Wernyhory 5     tel.  47 78</w:t>
      </w:r>
      <w:r>
        <w:rPr>
          <w:rStyle w:val="Domylnaczcionkaakapitu3"/>
          <w:color w:val="000000"/>
          <w:sz w:val="18"/>
          <w:szCs w:val="18"/>
          <w:lang w:val="en-US"/>
        </w:rPr>
        <w:t xml:space="preserve"> 16 112       e-mail: wydzial.transportu@sc.po</w:t>
      </w:r>
      <w:r>
        <w:rPr>
          <w:rStyle w:val="Domylnaczcionkaakapitu3"/>
          <w:color w:val="000000"/>
          <w:sz w:val="16"/>
          <w:szCs w:val="16"/>
          <w:lang w:val="en-US"/>
        </w:rPr>
        <w:t>licja.gov.pl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408"/>
          <w:tab w:val="left" w:pos="-6096" w:leader="none"/>
        </w:tabs>
        <w:ind w:left="427" w:right="29" w:firstLine="708"/>
        <w:jc w:val="right"/>
        <w:rPr/>
      </w:pPr>
      <w:r>
        <w:rPr>
          <w:rFonts w:cs="Times New Roman" w:ascii="Times New Roman" w:hAnsi="Times New Roman"/>
          <w:sz w:val="18"/>
          <w:szCs w:val="18"/>
        </w:rPr>
        <w:t xml:space="preserve">Szczecin, dnia </w:t>
      </w:r>
      <w:r>
        <w:rPr>
          <w:rFonts w:cs="Times New Roman" w:ascii="Times New Roman" w:hAnsi="Times New Roman"/>
          <w:sz w:val="18"/>
          <w:szCs w:val="18"/>
        </w:rPr>
        <w:t>0</w:t>
      </w:r>
      <w:r>
        <w:rPr>
          <w:rFonts w:cs="Times New Roman" w:ascii="Times New Roman" w:hAnsi="Times New Roman"/>
          <w:sz w:val="18"/>
          <w:szCs w:val="18"/>
        </w:rPr>
        <w:t>1.0</w:t>
      </w:r>
      <w:r>
        <w:rPr>
          <w:rFonts w:cs="Times New Roman" w:ascii="Times New Roman" w:hAnsi="Times New Roman"/>
          <w:sz w:val="18"/>
          <w:szCs w:val="18"/>
        </w:rPr>
        <w:t>4</w:t>
      </w:r>
      <w:r>
        <w:rPr>
          <w:rFonts w:cs="Times New Roman" w:ascii="Times New Roman" w:hAnsi="Times New Roman"/>
          <w:sz w:val="18"/>
          <w:szCs w:val="18"/>
        </w:rPr>
        <w:t>.2025r.</w:t>
      </w:r>
    </w:p>
    <w:p>
      <w:pPr>
        <w:pStyle w:val="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</w:r>
    </w:p>
    <w:p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PROTOKÓŁ Z WYBORU OFERTY</w:t>
      </w:r>
    </w:p>
    <w:p>
      <w:pPr>
        <w:pStyle w:val="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ind w:left="567" w:right="408" w:hanging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Przedmiot zamówienia: </w:t>
      </w:r>
      <w:r>
        <w:rPr>
          <w:rFonts w:cs="Times New Roman" w:ascii="Times New Roman" w:hAnsi="Times New Roman"/>
          <w:sz w:val="24"/>
          <w:szCs w:val="24"/>
        </w:rPr>
        <w:t>Komenda Wojewódzka Policji w Szczecinie, na podstawie ogłoszonego zapytania ofertowego z dnia 20 marca 2025r prowadzonego w trybie art. 2 ust.1 pkt 1 poniżej progu stosowania ustawy Pzp (Dz. U. 2023 poz. 1605 z póź. zm.) p.n.</w:t>
      </w:r>
      <w:r>
        <w:rPr>
          <w:rFonts w:cs="Times New Roman" w:ascii="Times New Roman" w:hAnsi="Times New Roman"/>
          <w:b/>
          <w:sz w:val="24"/>
          <w:szCs w:val="24"/>
        </w:rPr>
        <w:t xml:space="preserve"> „Dostawa silników samochodowych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dla KWP  w Szczecinie</w:t>
      </w:r>
      <w:r>
        <w:rPr>
          <w:rFonts w:cs="Times New Roman" w:ascii="Times New Roman" w:hAnsi="Times New Roman"/>
          <w:sz w:val="24"/>
          <w:szCs w:val="24"/>
        </w:rPr>
        <w:t>”.</w:t>
      </w:r>
    </w:p>
    <w:p>
      <w:pPr>
        <w:pStyle w:val="Normal"/>
        <w:ind w:left="993" w:right="408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993" w:right="408" w:hanging="426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bookmarkStart w:id="0" w:name="__DdeLink__243_2713634902"/>
      <w:r>
        <w:rPr>
          <w:rFonts w:cs="Times New Roman" w:ascii="Times New Roman" w:hAnsi="Times New Roman"/>
          <w:b/>
          <w:sz w:val="24"/>
          <w:szCs w:val="24"/>
        </w:rPr>
        <w:t>Wartość szacunkowa zamówienia</w:t>
      </w:r>
      <w:bookmarkEnd w:id="0"/>
      <w:r>
        <w:rPr>
          <w:rFonts w:cs="Times New Roman" w:ascii="Times New Roman" w:hAnsi="Times New Roman"/>
          <w:b/>
          <w:sz w:val="24"/>
          <w:szCs w:val="24"/>
        </w:rPr>
        <w:t>:</w:t>
      </w:r>
    </w:p>
    <w:p>
      <w:pPr>
        <w:pStyle w:val="Normal"/>
        <w:ind w:left="993" w:right="408" w:hanging="42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netto:  123.509,23 zł</w:t>
      </w:r>
    </w:p>
    <w:p>
      <w:pPr>
        <w:pStyle w:val="Normal"/>
        <w:ind w:left="993" w:right="408" w:hanging="42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brutto: 151.916,36 zł</w:t>
      </w:r>
    </w:p>
    <w:p>
      <w:pPr>
        <w:pStyle w:val="Normal"/>
        <w:ind w:left="993" w:right="408" w:hanging="993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left="567" w:right="40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Komenda Wojewódzka Policji Wydział Transportu w Szczecinie, jako Zamawiający, przekazuje informacje z otwarcia ofert.</w:t>
      </w:r>
    </w:p>
    <w:p>
      <w:pPr>
        <w:pStyle w:val="Normal"/>
        <w:ind w:left="993" w:right="408" w:hanging="993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left="567" w:right="408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Otwarcie ofert odbyło się w dniu 28.03.2025r o godz. 10.10 w Wydziale Transportu Komendy Wojewódzkiej Policji w Szczecinie.</w:t>
      </w:r>
    </w:p>
    <w:p>
      <w:pPr>
        <w:pStyle w:val="Normal"/>
        <w:ind w:right="0"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Przy wyborze oferty wykonawcy przyjęto kryterium oceny ofert: </w:t>
      </w:r>
    </w:p>
    <w:p>
      <w:pPr>
        <w:pStyle w:val="Normal"/>
        <w:ind w:right="0"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1/ cena oferty 100%</w:t>
      </w:r>
    </w:p>
    <w:p>
      <w:pPr>
        <w:pStyle w:val="Normal"/>
        <w:ind w:right="0"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567" w:right="408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Do wyznaczonego terminu składania ofert, ofertę złożył jeden Wykonawca na wszystkie części</w:t>
        <w:br/>
        <w:t>1, 2, 3 ,4 i 5 .</w:t>
      </w:r>
    </w:p>
    <w:p>
      <w:pPr>
        <w:pStyle w:val="Normal"/>
        <w:ind w:left="993" w:right="408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993" w:right="408" w:hanging="426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Oferta nr 1 – RDauto Rafał Dąbrowski ul. Wielecka 2, 72-006 Mierzyn</w:t>
      </w:r>
    </w:p>
    <w:p>
      <w:pPr>
        <w:pStyle w:val="Normal"/>
        <w:ind w:left="993" w:right="408" w:hanging="426"/>
        <w:jc w:val="both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</w:r>
    </w:p>
    <w:p>
      <w:pPr>
        <w:pStyle w:val="Normal"/>
        <w:ind w:left="993" w:right="408" w:hanging="426"/>
        <w:jc w:val="both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</w:r>
    </w:p>
    <w:p>
      <w:pPr>
        <w:pStyle w:val="Normal"/>
        <w:ind w:left="993" w:right="408" w:hanging="426"/>
        <w:jc w:val="both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Część 1</w:t>
      </w:r>
    </w:p>
    <w:p>
      <w:pPr>
        <w:pStyle w:val="Normal"/>
        <w:ind w:left="993" w:right="408" w:hanging="426"/>
        <w:jc w:val="both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</w:r>
    </w:p>
    <w:tbl>
      <w:tblPr>
        <w:tblW w:w="10416" w:type="dxa"/>
        <w:jc w:val="left"/>
        <w:tblInd w:w="58" w:type="dxa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507"/>
        <w:gridCol w:w="1632"/>
        <w:gridCol w:w="3684"/>
        <w:gridCol w:w="537"/>
        <w:gridCol w:w="596"/>
        <w:gridCol w:w="993"/>
        <w:gridCol w:w="569"/>
        <w:gridCol w:w="887"/>
        <w:gridCol w:w="1010"/>
      </w:tblGrid>
      <w:tr>
        <w:trPr>
          <w:trHeight w:val="780" w:hRule="atLeast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0" w:hanging="0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0" w:hanging="0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Marka i typ pojazdu, pojemność silnika, rodzaj paliwa,  rok prod. VIN</w:t>
            </w:r>
          </w:p>
        </w:tc>
        <w:tc>
          <w:tcPr>
            <w:tcW w:w="3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0" w:hanging="0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Nazwa części</w:t>
            </w: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0" w:hanging="0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0" w:hanging="0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0" w:hanging="0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Cena netto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0" w:hanging="0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Vat%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0" w:hanging="0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Cena brutto</w:t>
            </w: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0" w:hanging="0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>Wartość brutto</w:t>
            </w:r>
          </w:p>
        </w:tc>
      </w:tr>
      <w:tr>
        <w:trPr>
          <w:trHeight w:val="1944" w:hRule="atLeast"/>
        </w:trPr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0" w:hanging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ind w:right="0" w:hanging="0"/>
              <w:jc w:val="left"/>
              <w:rPr/>
            </w:pP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18"/>
                <w:szCs w:val="18"/>
                <w:u w:val="none"/>
                <w:em w:val="none"/>
                <w:lang w:eastAsia="pl-PL"/>
              </w:rPr>
              <w:t xml:space="preserve">Kia Cee'd poj 1.6 Pb, moc 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18"/>
                <w:u w:val="none"/>
                <w:em w:val="none"/>
              </w:rPr>
              <w:t>134KM/99kw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18"/>
                <w:u w:val="none"/>
                <w:em w:val="none"/>
              </w:rPr>
              <w:t>VIN: U5YHM813AJL241448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18"/>
                <w:u w:val="none"/>
                <w:em w:val="none"/>
              </w:rPr>
              <w:t>VIN: U5YHM813AGL155128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18"/>
                <w:u w:val="none"/>
                <w:em w:val="none"/>
              </w:rPr>
              <w:t>VIN: U5YHM813AGL159843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18"/>
                <w:u w:val="none"/>
                <w:em w:val="none"/>
              </w:rPr>
              <w:t>VIN: U5YHM813AGL190998</w:t>
            </w:r>
          </w:p>
          <w:p>
            <w:pPr>
              <w:pStyle w:val="Normal"/>
              <w:ind w:right="0" w:hanging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</w:r>
          </w:p>
        </w:tc>
        <w:tc>
          <w:tcPr>
            <w:tcW w:w="36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0" w:hanging="0"/>
              <w:jc w:val="left"/>
              <w:rPr/>
            </w:pP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em w:val="none"/>
                <w:lang w:eastAsia="pl-PL"/>
              </w:rPr>
              <w:t>Silnik z kr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u w:val="none"/>
                <w:em w:val="none"/>
              </w:rPr>
              <w:t>ótkim blokiem z układem korbowo tłokowym JD/SL; głowica silnika.</w:t>
            </w:r>
          </w:p>
          <w:p>
            <w:pPr>
              <w:pStyle w:val="Normal"/>
              <w:ind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5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0" w:hanging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0" w:hanging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0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12.032,52</w:t>
            </w:r>
          </w:p>
        </w:tc>
        <w:tc>
          <w:tcPr>
            <w:tcW w:w="5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0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0" w:hanging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14.800,00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0" w:hanging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59.200,00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rFonts w:ascii="Times New Roman" w:hAnsi="Times New Roman" w:cs="Times New Roman"/>
          <w:b/>
          <w:b/>
          <w:sz w:val="18"/>
          <w:szCs w:val="18"/>
        </w:rPr>
      </w:pPr>
      <w:r>
        <w:rPr/>
        <w:tab/>
      </w:r>
      <w:r>
        <w:rPr>
          <w:rFonts w:cs="Times New Roman" w:ascii="Times New Roman" w:hAnsi="Times New Roman"/>
          <w:b/>
          <w:sz w:val="18"/>
          <w:szCs w:val="18"/>
        </w:rPr>
        <w:t>Część 2</w:t>
      </w:r>
    </w:p>
    <w:tbl>
      <w:tblPr>
        <w:tblW w:w="10517" w:type="dxa"/>
        <w:jc w:val="left"/>
        <w:tblInd w:w="58" w:type="dxa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504"/>
        <w:gridCol w:w="1635"/>
        <w:gridCol w:w="3685"/>
        <w:gridCol w:w="535"/>
        <w:gridCol w:w="601"/>
        <w:gridCol w:w="989"/>
        <w:gridCol w:w="668"/>
        <w:gridCol w:w="889"/>
        <w:gridCol w:w="1010"/>
      </w:tblGrid>
      <w:tr>
        <w:trPr>
          <w:trHeight w:val="1272" w:hRule="atLeas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0" w:hanging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ind w:right="0" w:hanging="0"/>
              <w:jc w:val="left"/>
              <w:rPr/>
            </w:pP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18"/>
                <w:szCs w:val="18"/>
                <w:u w:val="none"/>
                <w:em w:val="none"/>
                <w:lang w:eastAsia="pl-PL"/>
              </w:rPr>
              <w:t xml:space="preserve">HYUNDAI i-30/ AC Kombi (typ 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18"/>
                <w:u w:val="none"/>
                <w:em w:val="none"/>
              </w:rPr>
              <w:t>PDE, wariant F5P31, wersja M64AZ1),/ 2019r., poj. 1.4 T-GDI, moc 140KM/103kW;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18"/>
                <w:u w:val="none"/>
                <w:em w:val="none"/>
              </w:rPr>
              <w:t>VIN:TMAH3813ALJ060987</w:t>
            </w:r>
          </w:p>
          <w:p>
            <w:pPr>
              <w:pStyle w:val="Normal"/>
              <w:ind w:right="0" w:hanging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0" w:hanging="0"/>
              <w:jc w:val="left"/>
              <w:rPr/>
            </w:pP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em w:val="none"/>
                <w:lang w:eastAsia="pl-PL"/>
              </w:rPr>
              <w:t>Silnik z kr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u w:val="none"/>
                <w:em w:val="none"/>
              </w:rPr>
              <w:t xml:space="preserve">ótkim blokiem 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u w:val="none"/>
                <w:em w:val="none"/>
              </w:rPr>
              <w:t>z układem korbowo-tłokowym; głowica + uszczelka; olej OE, filtr oleju.</w:t>
            </w:r>
          </w:p>
          <w:p>
            <w:pPr>
              <w:pStyle w:val="Normal"/>
              <w:ind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0" w:hanging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0" w:hanging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0" w:hanging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20.853,66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0" w:hanging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0" w:hanging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25.650,00</w:t>
            </w: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0" w:hanging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25.650,00</w:t>
            </w:r>
          </w:p>
        </w:tc>
      </w:tr>
    </w:tbl>
    <w:p>
      <w:pPr>
        <w:pStyle w:val="Normal"/>
        <w:ind w:right="408" w:firstLine="708"/>
        <w:jc w:val="left"/>
        <w:rPr/>
      </w:pPr>
      <w:r>
        <w:rPr>
          <w:rFonts w:cs="Times New Roman" w:ascii="Times New Roman" w:hAnsi="Times New Roman"/>
          <w:b/>
          <w:sz w:val="18"/>
          <w:szCs w:val="18"/>
        </w:rPr>
        <w:t>Część 3</w:t>
      </w:r>
    </w:p>
    <w:tbl>
      <w:tblPr>
        <w:tblW w:w="10505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506"/>
        <w:gridCol w:w="1632"/>
        <w:gridCol w:w="3685"/>
        <w:gridCol w:w="536"/>
        <w:gridCol w:w="598"/>
        <w:gridCol w:w="980"/>
        <w:gridCol w:w="668"/>
        <w:gridCol w:w="889"/>
        <w:gridCol w:w="1010"/>
      </w:tblGrid>
      <w:tr>
        <w:trPr>
          <w:trHeight w:val="996" w:hRule="atLeast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0" w:hanging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ind w:right="0" w:hanging="0"/>
              <w:jc w:val="left"/>
              <w:rPr/>
            </w:pP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18"/>
                <w:szCs w:val="18"/>
                <w:u w:val="none"/>
                <w:em w:val="none"/>
                <w:lang w:eastAsia="pl-PL"/>
              </w:rPr>
              <w:t xml:space="preserve">KIA VENGA HB (typ YNS, 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18"/>
                <w:u w:val="none"/>
                <w:em w:val="none"/>
              </w:rPr>
              <w:t>wariant F5P31, wersja M63AZ1)/ 2014r., poj. 1.6 Pb, moc 123KM/91.5kW;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18"/>
                <w:u w:val="none"/>
                <w:em w:val="none"/>
              </w:rPr>
              <w:t>VIN: U5YEG812AEL092923</w:t>
            </w:r>
          </w:p>
          <w:p>
            <w:pPr>
              <w:pStyle w:val="Normal"/>
              <w:ind w:right="0" w:hanging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0" w:hanging="0"/>
              <w:jc w:val="left"/>
              <w:rPr/>
            </w:pP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em w:val="none"/>
                <w:lang w:eastAsia="pl-PL"/>
              </w:rPr>
              <w:t>Silnik z kr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u w:val="none"/>
                <w:em w:val="none"/>
              </w:rPr>
              <w:t xml:space="preserve">ótkim blokiem 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u w:val="none"/>
                <w:em w:val="none"/>
              </w:rPr>
              <w:t>z układem korbowo tłokowym bez osprzętu; głowica silnika</w:t>
            </w:r>
          </w:p>
          <w:p>
            <w:pPr>
              <w:pStyle w:val="Normal"/>
              <w:ind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0" w:hanging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0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0" w:hanging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13.334,96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0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0" w:hanging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16.402,00</w:t>
            </w: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0" w:hanging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16.402,00</w:t>
            </w:r>
          </w:p>
        </w:tc>
      </w:tr>
    </w:tbl>
    <w:p>
      <w:pPr>
        <w:pStyle w:val="Normal"/>
        <w:ind w:right="408" w:firstLine="708"/>
        <w:jc w:val="left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Część 4</w:t>
      </w:r>
    </w:p>
    <w:tbl>
      <w:tblPr>
        <w:tblW w:w="10517" w:type="dxa"/>
        <w:jc w:val="left"/>
        <w:tblInd w:w="58" w:type="dxa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504"/>
        <w:gridCol w:w="1635"/>
        <w:gridCol w:w="3685"/>
        <w:gridCol w:w="535"/>
        <w:gridCol w:w="601"/>
        <w:gridCol w:w="989"/>
        <w:gridCol w:w="668"/>
        <w:gridCol w:w="889"/>
        <w:gridCol w:w="1010"/>
      </w:tblGrid>
      <w:tr>
        <w:trPr>
          <w:trHeight w:val="1590" w:hRule="atLeas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0" w:hanging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ind w:right="0" w:hanging="0"/>
              <w:jc w:val="left"/>
              <w:rPr/>
            </w:pP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18"/>
                <w:szCs w:val="18"/>
                <w:u w:val="none"/>
                <w:em w:val="none"/>
                <w:lang w:eastAsia="pl-PL"/>
              </w:rPr>
              <w:t>Ford Transit 2018r.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18"/>
                <w:u w:val="none"/>
                <w:em w:val="none"/>
              </w:rPr>
              <w:t>poj. 2.0 ON, 125kW, ON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18"/>
                <w:u w:val="none"/>
                <w:em w:val="none"/>
              </w:rPr>
              <w:t>VIN: WF0XXXTTGXJU29581</w:t>
            </w:r>
          </w:p>
          <w:p>
            <w:pPr>
              <w:pStyle w:val="Normal"/>
              <w:ind w:right="0" w:hanging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0" w:hanging="0"/>
              <w:jc w:val="left"/>
              <w:rPr/>
            </w:pP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em w:val="none"/>
                <w:lang w:eastAsia="pl-PL"/>
              </w:rPr>
              <w:t xml:space="preserve">Silnik serwisowy wraz 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u w:val="none"/>
                <w:em w:val="none"/>
              </w:rPr>
              <w:t>z wszystkimi elementami wymaganymi do utrzymania gwarancji</w:t>
            </w:r>
          </w:p>
          <w:p>
            <w:pPr>
              <w:pStyle w:val="Normal"/>
              <w:ind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0" w:hanging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0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0" w:hanging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21.056,91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0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0" w:hanging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25.900,00</w:t>
            </w: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0" w:hanging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25.900,00</w:t>
            </w:r>
          </w:p>
        </w:tc>
      </w:tr>
    </w:tbl>
    <w:p>
      <w:pPr>
        <w:pStyle w:val="Normal"/>
        <w:ind w:right="408" w:firstLine="708"/>
        <w:jc w:val="left"/>
        <w:rPr>
          <w:b/>
          <w:b/>
          <w:sz w:val="20"/>
        </w:rPr>
      </w:pPr>
      <w:r>
        <w:rPr>
          <w:rFonts w:cs="Times New Roman" w:ascii="Times New Roman" w:hAnsi="Times New Roman"/>
          <w:b/>
          <w:sz w:val="18"/>
          <w:szCs w:val="18"/>
        </w:rPr>
        <w:t>Część 5</w:t>
      </w:r>
    </w:p>
    <w:tbl>
      <w:tblPr>
        <w:tblW w:w="10517" w:type="dxa"/>
        <w:jc w:val="left"/>
        <w:tblInd w:w="58" w:type="dxa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504"/>
        <w:gridCol w:w="1635"/>
        <w:gridCol w:w="3685"/>
        <w:gridCol w:w="535"/>
        <w:gridCol w:w="600"/>
        <w:gridCol w:w="990"/>
        <w:gridCol w:w="668"/>
        <w:gridCol w:w="889"/>
        <w:gridCol w:w="1010"/>
      </w:tblGrid>
      <w:tr>
        <w:trPr>
          <w:trHeight w:val="1410" w:hRule="atLeas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0" w:hanging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</w:tcPr>
          <w:p>
            <w:pPr>
              <w:pStyle w:val="Normal"/>
              <w:ind w:right="0" w:hanging="0"/>
              <w:jc w:val="left"/>
              <w:rPr/>
            </w:pP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18"/>
                <w:szCs w:val="18"/>
                <w:u w:val="none"/>
                <w:em w:val="none"/>
                <w:lang w:eastAsia="pl-PL"/>
              </w:rPr>
              <w:t>Fiat Ducato 2009r.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18"/>
                <w:u w:val="none"/>
                <w:em w:val="none"/>
              </w:rPr>
              <w:t>poj. 3.0 ON, 115kW,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18"/>
                <w:u w:val="none"/>
                <w:em w:val="none"/>
              </w:rPr>
              <w:t>VIN: ZFA25000001631075</w:t>
            </w:r>
          </w:p>
          <w:p>
            <w:pPr>
              <w:pStyle w:val="Normal"/>
              <w:ind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pl-PL"/>
              </w:rPr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0" w:hanging="0"/>
              <w:jc w:val="left"/>
              <w:rPr/>
            </w:pP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em w:val="none"/>
                <w:lang w:eastAsia="pl-PL"/>
              </w:rPr>
              <w:t xml:space="preserve">Silnik kompletny 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u w:val="none"/>
                <w:em w:val="none"/>
              </w:rPr>
              <w:t>bez osprzętu</w:t>
            </w:r>
          </w:p>
          <w:p>
            <w:pPr>
              <w:pStyle w:val="Normal"/>
              <w:ind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0" w:hanging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0" w:hanging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0" w:hanging="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23.939,02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0" w:hanging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0" w:hanging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29.445,00</w:t>
            </w: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0" w:hanging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pl-PL"/>
              </w:rPr>
              <w:t>29.445,00</w:t>
            </w:r>
          </w:p>
        </w:tc>
      </w:tr>
    </w:tbl>
    <w:p>
      <w:pPr>
        <w:pStyle w:val="Normal"/>
        <w:ind w:left="993" w:right="408" w:hanging="426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Złożona oferta wynosi:</w:t>
      </w:r>
    </w:p>
    <w:p>
      <w:pPr>
        <w:pStyle w:val="Normal"/>
        <w:ind w:left="993" w:right="408" w:hanging="42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netto:    127.314,63 złotych</w:t>
      </w:r>
    </w:p>
    <w:p>
      <w:pPr>
        <w:pStyle w:val="Normal"/>
        <w:ind w:left="993" w:right="408" w:hanging="42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brutto:  156.597,00 złotych</w:t>
      </w:r>
    </w:p>
    <w:p>
      <w:pPr>
        <w:pStyle w:val="Normal"/>
        <w:ind w:left="993" w:right="408" w:hanging="426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left="993" w:right="408" w:hanging="426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W związku </w:t>
      </w:r>
      <w:r>
        <w:rPr>
          <w:rFonts w:cs="Times New Roman" w:ascii="Times New Roman" w:hAnsi="Times New Roman"/>
          <w:b/>
          <w:sz w:val="24"/>
          <w:szCs w:val="24"/>
        </w:rPr>
        <w:t>ze złożeniem</w:t>
      </w:r>
      <w:r>
        <w:rPr>
          <w:rFonts w:cs="Times New Roman" w:ascii="Times New Roman" w:hAnsi="Times New Roman"/>
          <w:b/>
          <w:sz w:val="24"/>
          <w:szCs w:val="24"/>
        </w:rPr>
        <w:t xml:space="preserve"> tylko jednej oferty, </w:t>
      </w:r>
      <w:r>
        <w:rPr>
          <w:rFonts w:cs="Times New Roman" w:ascii="Times New Roman" w:hAnsi="Times New Roman"/>
          <w:b/>
          <w:sz w:val="24"/>
          <w:szCs w:val="24"/>
        </w:rPr>
        <w:t xml:space="preserve">której łączna wartość przewyższa kwotę  jaką </w:t>
      </w:r>
    </w:p>
    <w:p>
      <w:pPr>
        <w:pStyle w:val="Normal"/>
        <w:ind w:left="993" w:right="408" w:hanging="426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Zamawiający </w:t>
      </w:r>
      <w:r>
        <w:rPr>
          <w:rFonts w:cs="Times New Roman" w:ascii="Times New Roman" w:hAnsi="Times New Roman"/>
          <w:b/>
          <w:sz w:val="24"/>
          <w:szCs w:val="24"/>
        </w:rPr>
        <w:t xml:space="preserve">zamierzał przeznaczyć na sfinansowanie zamówienia,  wartość szacunkowa </w:t>
      </w:r>
    </w:p>
    <w:p>
      <w:pPr>
        <w:pStyle w:val="Normal"/>
        <w:ind w:left="993" w:right="408" w:hanging="426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zamówienia ulega  zwiększeniu  do ceny najkorzystniejszej oferty</w:t>
      </w:r>
    </w:p>
    <w:p>
      <w:pPr>
        <w:pStyle w:val="Normal"/>
        <w:ind w:left="993" w:right="408" w:hanging="426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 xml:space="preserve">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>Realizacja zamówienia w części 1, 2, 3, 4 i 5 zostaje powierzona firmie: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bCs/>
          <w:sz w:val="24"/>
          <w:szCs w:val="24"/>
        </w:rPr>
        <w:t>RDauto  Rafał Dąbrowski</w:t>
      </w:r>
    </w:p>
    <w:p>
      <w:pPr>
        <w:pStyle w:val="Normal"/>
        <w:ind w:left="60" w:right="408" w:hanging="0"/>
        <w:jc w:val="left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b/>
          <w:bCs/>
          <w:sz w:val="24"/>
          <w:szCs w:val="24"/>
        </w:rPr>
        <w:t>ul. Welecka 21</w:t>
      </w:r>
    </w:p>
    <w:p>
      <w:pPr>
        <w:pStyle w:val="Normal"/>
        <w:ind w:left="60" w:right="408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    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72-006 Mierzyn</w:t>
      </w:r>
    </w:p>
    <w:p>
      <w:pPr>
        <w:pStyle w:val="Normal"/>
        <w:ind w:left="708" w:right="408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ind w:left="708" w:right="408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left="708" w:right="408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left="708" w:right="408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left="708" w:right="408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right="408" w:hanging="0"/>
        <w:jc w:val="both"/>
        <w:rPr/>
      </w:pPr>
      <w:r>
        <w:rPr>
          <w:rFonts w:cs="Times New Roman" w:ascii="Times New Roman" w:hAnsi="Times New Roman"/>
          <w:b/>
          <w:sz w:val="16"/>
          <w:szCs w:val="16"/>
        </w:rPr>
        <w:t xml:space="preserve">                 </w:t>
      </w:r>
      <w:r>
        <w:rPr>
          <w:rFonts w:cs="Times New Roman" w:ascii="Times New Roman" w:hAnsi="Times New Roman"/>
          <w:b/>
          <w:sz w:val="16"/>
          <w:szCs w:val="16"/>
        </w:rPr>
        <w:t>Opr.</w:t>
      </w:r>
    </w:p>
    <w:p>
      <w:pPr>
        <w:pStyle w:val="Normal"/>
        <w:ind w:left="708" w:right="408" w:hanging="0"/>
        <w:jc w:val="both"/>
        <w:rPr/>
      </w:pPr>
      <w:r>
        <w:rPr>
          <w:rFonts w:cs="Times New Roman" w:ascii="Times New Roman" w:hAnsi="Times New Roman"/>
          <w:b/>
          <w:sz w:val="16"/>
          <w:szCs w:val="16"/>
        </w:rPr>
        <w:t>A.Soroczyńska</w:t>
      </w:r>
    </w:p>
    <w:p>
      <w:pPr>
        <w:pStyle w:val="Normal"/>
        <w:ind w:left="708" w:right="408" w:hanging="0"/>
        <w:jc w:val="both"/>
        <w:rPr/>
      </w:pPr>
      <w:r>
        <w:rPr>
          <w:rFonts w:cs="Times New Roman" w:ascii="Times New Roman" w:hAnsi="Times New Roman"/>
          <w:b/>
          <w:sz w:val="16"/>
          <w:szCs w:val="16"/>
        </w:rPr>
        <w:t>Tel. 78 16138</w:t>
      </w:r>
    </w:p>
    <w:sectPr>
      <w:footerReference w:type="default" r:id="rId3"/>
      <w:type w:val="nextPage"/>
      <w:pgSz w:w="11906" w:h="16838"/>
      <w:pgMar w:left="680" w:right="707" w:header="0" w:top="851" w:footer="709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66810209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83419"/>
    <w:pPr>
      <w:widowControl/>
      <w:bidi w:val="0"/>
      <w:spacing w:before="0" w:after="0"/>
      <w:ind w:right="408" w:hanging="0"/>
      <w:jc w:val="center"/>
    </w:pPr>
    <w:rPr>
      <w:rFonts w:ascii="Arial" w:hAnsi="Arial" w:eastAsia="Calibri" w:cs="Arial" w:eastAsiaTheme="minorHAnsi"/>
      <w:color w:val="auto"/>
      <w:kern w:val="0"/>
      <w:sz w:val="22"/>
      <w:szCs w:val="20"/>
      <w:lang w:val="pl-PL" w:eastAsia="en-US" w:bidi="ar-SA"/>
    </w:rPr>
  </w:style>
  <w:style w:type="paragraph" w:styleId="Nagwek4">
    <w:name w:val="Heading 4"/>
    <w:basedOn w:val="Normal"/>
    <w:link w:val="Nagwek4Znak"/>
    <w:uiPriority w:val="9"/>
    <w:qFormat/>
    <w:rsid w:val="00db4111"/>
    <w:pPr>
      <w:keepNext w:val="true"/>
      <w:spacing w:beforeAutospacing="1" w:afterAutospacing="1"/>
      <w:ind w:left="1559" w:right="284" w:hanging="0"/>
      <w:outlineLvl w:val="3"/>
    </w:pPr>
    <w:rPr>
      <w:rFonts w:ascii="Times New Roman" w:hAnsi="Times New Roman" w:eastAsia="Times New Roman" w:cs="Times New Roman"/>
      <w:b/>
      <w:bCs/>
      <w:color w:val="0000FF"/>
      <w:sz w:val="24"/>
      <w:szCs w:val="24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90aa2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db411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db4111"/>
    <w:rPr/>
  </w:style>
  <w:style w:type="character" w:styleId="Nagwek4Znak" w:customStyle="1">
    <w:name w:val="Nagłówek 4 Znak"/>
    <w:basedOn w:val="DefaultParagraphFont"/>
    <w:link w:val="Nagwek4"/>
    <w:uiPriority w:val="9"/>
    <w:qFormat/>
    <w:rsid w:val="00db4111"/>
    <w:rPr>
      <w:rFonts w:ascii="Times New Roman" w:hAnsi="Times New Roman" w:eastAsia="Times New Roman" w:cs="Times New Roman"/>
      <w:b/>
      <w:bCs/>
      <w:color w:val="0000FF"/>
      <w:sz w:val="24"/>
      <w:szCs w:val="24"/>
      <w:lang w:eastAsia="pl-PL"/>
    </w:rPr>
  </w:style>
  <w:style w:type="character" w:styleId="Domylnaczcionkaakapitu3" w:customStyle="1">
    <w:name w:val="Domyślna czcionka akapitu3"/>
    <w:qFormat/>
    <w:rsid w:val="00601220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90aa2"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db4111"/>
    <w:pPr>
      <w:tabs>
        <w:tab w:val="clear" w:pos="4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db4111"/>
    <w:pPr>
      <w:tabs>
        <w:tab w:val="clear" w:pos="408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db4111"/>
    <w:pPr>
      <w:spacing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41" w:customStyle="1">
    <w:name w:val="Nagłówek4"/>
    <w:basedOn w:val="Normal"/>
    <w:qFormat/>
    <w:rsid w:val="00601220"/>
    <w:pPr>
      <w:tabs>
        <w:tab w:val="clear" w:pos="408"/>
        <w:tab w:val="center" w:pos="4536" w:leader="none"/>
        <w:tab w:val="right" w:pos="9072" w:leader="none"/>
      </w:tabs>
      <w:ind w:left="1135" w:right="0" w:hanging="284"/>
      <w:jc w:val="both"/>
      <w:textAlignment w:val="baseline"/>
    </w:pPr>
    <w:rPr>
      <w:rFonts w:eastAsia="Arial"/>
      <w:kern w:val="2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8e61b6"/>
    <w:pPr>
      <w:widowControl/>
      <w:bidi w:val="0"/>
      <w:spacing w:before="0" w:after="0"/>
      <w:ind w:right="408" w:hanging="0"/>
      <w:jc w:val="center"/>
    </w:pPr>
    <w:rPr>
      <w:rFonts w:ascii="Arial" w:hAnsi="Arial" w:eastAsia="Calibri" w:cs="Arial" w:eastAsiaTheme="minorHAnsi"/>
      <w:color w:val="auto"/>
      <w:kern w:val="0"/>
      <w:sz w:val="22"/>
      <w:szCs w:val="20"/>
      <w:lang w:val="pl-PL" w:eastAsia="en-US" w:bidi="ar-SA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61518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92538-807A-436C-AAEB-77989BA5C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Application>LibreOffice/6.3.6.2$Windows_X86_64 LibreOffice_project/2196df99b074d8a661f4036fca8fa0cbfa33a497</Application>
  <Pages>2</Pages>
  <Words>452</Words>
  <Characters>2411</Characters>
  <CharactersWithSpaces>2885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2019-01-14T13:10:00Z</dcterms:created>
  <dc:creator>Twoja nazwa użytkownika</dc:creator>
  <dc:description/>
  <dc:language>pl-PL</dc:language>
  <cp:lastModifiedBy/>
  <cp:lastPrinted>2025-03-31T11:46:49Z</cp:lastPrinted>
  <dcterms:modified xsi:type="dcterms:W3CDTF">2025-04-01T09:36:59Z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