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FC7D" w14:textId="77777777" w:rsidR="00AA33BA" w:rsidRPr="00AA33BA" w:rsidRDefault="00AA33BA" w:rsidP="00AA33BA">
      <w:r w:rsidRPr="00AA33BA">
        <w:rPr>
          <w:b/>
          <w:bCs/>
        </w:rPr>
        <w:t>Pytanie nr 1</w:t>
      </w:r>
      <w:r w:rsidRPr="00AA33BA">
        <w:t xml:space="preserve"> proszę o informacje do jakiej głębokości mają zostać usunięte korzenie drzew i krzewów.</w:t>
      </w:r>
    </w:p>
    <w:p w14:paraId="09D349B7" w14:textId="77777777" w:rsidR="00AA33BA" w:rsidRPr="00AA33BA" w:rsidRDefault="00AA33BA" w:rsidP="00AA33BA">
      <w:r w:rsidRPr="00AA33BA">
        <w:t>Odpowiedź: Korzenie drzew i krzewów mają zostać usunięte tylko z części nadziemnej.</w:t>
      </w:r>
    </w:p>
    <w:p w14:paraId="09BFA02A" w14:textId="77777777" w:rsidR="00AA33BA" w:rsidRPr="00AA33BA" w:rsidRDefault="00AA33BA" w:rsidP="00AA33BA"/>
    <w:p w14:paraId="177024F5" w14:textId="77777777" w:rsidR="00AA33BA" w:rsidRPr="00AA33BA" w:rsidRDefault="00AA33BA" w:rsidP="00AA33BA">
      <w:r w:rsidRPr="00AA33BA">
        <w:rPr>
          <w:b/>
          <w:bCs/>
        </w:rPr>
        <w:t>Pytanie nr 2</w:t>
      </w:r>
      <w:r w:rsidRPr="00AA33BA">
        <w:t xml:space="preserve"> drzewa  (grab pospolity) wypuściły już liście i nie powinno się o tej porze roku je przesadzać. Porą do przesadzania drzew (grabów pospolitych) jest późna jesień - listopad, wtedy gdy opadną liście.</w:t>
      </w:r>
    </w:p>
    <w:p w14:paraId="4446793C" w14:textId="77777777" w:rsidR="00AA33BA" w:rsidRPr="00AA33BA" w:rsidRDefault="00AA33BA" w:rsidP="00AA33BA">
      <w:r w:rsidRPr="00AA33BA">
        <w:t xml:space="preserve">Termin do wykonania </w:t>
      </w:r>
      <w:proofErr w:type="spellStart"/>
      <w:r w:rsidRPr="00AA33BA">
        <w:t>nasadzeń</w:t>
      </w:r>
      <w:proofErr w:type="spellEnd"/>
      <w:r w:rsidRPr="00AA33BA">
        <w:t xml:space="preserve"> wg. decyzji jest do 31.03.2025.</w:t>
      </w:r>
    </w:p>
    <w:p w14:paraId="5EA5CF68" w14:textId="77777777" w:rsidR="00AA33BA" w:rsidRPr="00AA33BA" w:rsidRDefault="00AA33BA" w:rsidP="00AA33BA">
      <w:r w:rsidRPr="00AA33BA">
        <w:t>Wykonawca daje gwarancję na 24 miesiące.</w:t>
      </w:r>
    </w:p>
    <w:p w14:paraId="1A12B61B" w14:textId="77777777" w:rsidR="00AA33BA" w:rsidRPr="00AA33BA" w:rsidRDefault="00AA33BA" w:rsidP="00AA33BA">
      <w:r w:rsidRPr="00AA33BA">
        <w:t>Czy istnieje możliwość wykonania zadania w dwóch etapach, tj.</w:t>
      </w:r>
    </w:p>
    <w:p w14:paraId="5AE0DDCF" w14:textId="77777777" w:rsidR="00AA33BA" w:rsidRPr="00AA33BA" w:rsidRDefault="00AA33BA" w:rsidP="00AA33BA">
      <w:r w:rsidRPr="00AA33BA">
        <w:t>1. ETAP I - wycinka drzew wraz usunięciem urobku i utylizacja - np. jeden miesiąc od podpisania umowy i przekazania terenu budowy</w:t>
      </w:r>
    </w:p>
    <w:p w14:paraId="7FAA2A48" w14:textId="77777777" w:rsidR="00AA33BA" w:rsidRPr="00AA33BA" w:rsidRDefault="00AA33BA" w:rsidP="00AA33BA">
      <w:r w:rsidRPr="00AA33BA">
        <w:t>2. ETAP II - nasadzenia zastępcze zgodnie ze sztuką ogrodniczą - np. do 31.12.2025</w:t>
      </w:r>
    </w:p>
    <w:p w14:paraId="3E25156D" w14:textId="77777777" w:rsidR="00AA33BA" w:rsidRPr="00AA33BA" w:rsidRDefault="00AA33BA" w:rsidP="00AA33BA">
      <w:r w:rsidRPr="00AA33BA">
        <w:rPr>
          <w:b/>
          <w:bCs/>
        </w:rPr>
        <w:t>Odpowiedź:</w:t>
      </w:r>
      <w:r w:rsidRPr="00AA33BA">
        <w:t xml:space="preserve"> Nie ma możliwości wykonania zadania w dwóch etapach. Nasadzenia należy wykonać w terminie umowy.</w:t>
      </w:r>
    </w:p>
    <w:p w14:paraId="2FB3C772" w14:textId="77777777" w:rsidR="00AA33BA" w:rsidRPr="00AA33BA" w:rsidRDefault="00AA33BA" w:rsidP="00AA33BA"/>
    <w:p w14:paraId="1EF739E1" w14:textId="77777777" w:rsidR="00AA33BA" w:rsidRPr="00AA33BA" w:rsidRDefault="00AA33BA" w:rsidP="00AA33BA">
      <w:r w:rsidRPr="00AA33BA">
        <w:rPr>
          <w:b/>
          <w:bCs/>
        </w:rPr>
        <w:t>Pytanie nr 3</w:t>
      </w:r>
      <w:r w:rsidRPr="00AA33BA">
        <w:t xml:space="preserve"> zajęcie pasa drogowego - termin na oczekiwanie na decyzję </w:t>
      </w:r>
      <w:proofErr w:type="spellStart"/>
      <w:r w:rsidRPr="00AA33BA">
        <w:t>ZDiTM</w:t>
      </w:r>
      <w:proofErr w:type="spellEnd"/>
      <w:r w:rsidRPr="00AA33BA">
        <w:t xml:space="preserve"> to 30 dni.</w:t>
      </w:r>
    </w:p>
    <w:p w14:paraId="0D7441EF" w14:textId="77777777" w:rsidR="00AA33BA" w:rsidRPr="00AA33BA" w:rsidRDefault="00AA33BA" w:rsidP="00AA33BA">
      <w:r w:rsidRPr="00AA33BA">
        <w:t>Co z terminem, jeżeli nie uzyskam decyzji o zajęciu pasa drogowego w terminie umownym?</w:t>
      </w:r>
    </w:p>
    <w:p w14:paraId="40123575" w14:textId="77777777" w:rsidR="00AA33BA" w:rsidRPr="00AA33BA" w:rsidRDefault="00AA33BA" w:rsidP="00AA33BA">
      <w:r w:rsidRPr="00AA33BA">
        <w:rPr>
          <w:b/>
          <w:bCs/>
        </w:rPr>
        <w:t>Odpowiedź:</w:t>
      </w:r>
      <w:r w:rsidRPr="00AA33BA">
        <w:t xml:space="preserve"> W przypadku nie uzyskania w terminie umownym zgody od </w:t>
      </w:r>
      <w:proofErr w:type="spellStart"/>
      <w:r w:rsidRPr="00AA33BA">
        <w:t>ZDiTM</w:t>
      </w:r>
      <w:proofErr w:type="spellEnd"/>
      <w:r w:rsidRPr="00AA33BA">
        <w:t>, należy pisemnie o tym poinformować Zamawiającego. Zamawiający może na podstawie zgłoszenia wydłużyć termin realizacji zadania. Wydłużenie terminu realizacji zadania wiąże się z wykonaniem aneksu do umowy.</w:t>
      </w:r>
    </w:p>
    <w:p w14:paraId="159995DC" w14:textId="77777777" w:rsidR="00AA33BA" w:rsidRPr="00AA33BA" w:rsidRDefault="00AA33BA" w:rsidP="00AA33BA"/>
    <w:p w14:paraId="4016CFEB" w14:textId="77777777" w:rsidR="00AA33BA" w:rsidRPr="00AA33BA" w:rsidRDefault="00AA33BA" w:rsidP="00AA33BA">
      <w:r w:rsidRPr="00AA33BA">
        <w:rPr>
          <w:b/>
          <w:bCs/>
        </w:rPr>
        <w:t>Pytanie nr 4</w:t>
      </w:r>
      <w:r w:rsidRPr="00AA33BA">
        <w:t xml:space="preserve"> co należy zrobić, jeżeli ornitolog nie wyrazi zgody na usunięcie drzewa z powodu zasiedlenia jego przez ptaki.</w:t>
      </w:r>
    </w:p>
    <w:p w14:paraId="463350A6" w14:textId="77777777" w:rsidR="00AA33BA" w:rsidRPr="00AA33BA" w:rsidRDefault="00AA33BA" w:rsidP="00AA33BA">
      <w:r w:rsidRPr="00AA33BA">
        <w:rPr>
          <w:b/>
          <w:bCs/>
        </w:rPr>
        <w:t>Odpowiedź:</w:t>
      </w:r>
      <w:r w:rsidRPr="00AA33BA">
        <w:t xml:space="preserve"> Należy się wstrzymać z jego usunięciem i powiadomić pisemnie o tym Zamawiającego. Wartość wynagrodzenia zostanie pomniejszona o wartość niewykonanych robót.</w:t>
      </w:r>
    </w:p>
    <w:p w14:paraId="39A9C7D2" w14:textId="77777777" w:rsidR="00AA33BA" w:rsidRPr="00AA33BA" w:rsidRDefault="00AA33BA" w:rsidP="00AA33BA"/>
    <w:p w14:paraId="4163A31F" w14:textId="77777777" w:rsidR="00AA33BA" w:rsidRPr="00AA33BA" w:rsidRDefault="00AA33BA" w:rsidP="00AA33BA">
      <w:r w:rsidRPr="00AA33BA">
        <w:rPr>
          <w:b/>
          <w:bCs/>
        </w:rPr>
        <w:t>Pytanie nr 5</w:t>
      </w:r>
      <w:r w:rsidRPr="00AA33BA">
        <w:t xml:space="preserve"> Proszę o uszczegółowienie które drzewa są do usunięcia. W inwentaryzacji jest opisane 48 drzew a w dokumentacji jest mowa o 31. </w:t>
      </w:r>
    </w:p>
    <w:p w14:paraId="2675C251" w14:textId="77777777" w:rsidR="00AA33BA" w:rsidRPr="00AA33BA" w:rsidRDefault="00AA33BA" w:rsidP="00AA33BA">
      <w:r w:rsidRPr="00AA33BA">
        <w:rPr>
          <w:b/>
          <w:bCs/>
        </w:rPr>
        <w:t>Odpowiedź:</w:t>
      </w:r>
      <w:r w:rsidRPr="00AA33BA">
        <w:t xml:space="preserve"> Zgodnie z Decyzją Prezydenta Miasta Szczecin należy usunąć 31 szt. na pozostałych 17 drzewach należy wykonać zabiegi pielęgnacyjne opisane w inwentaryzacji.</w:t>
      </w:r>
    </w:p>
    <w:p w14:paraId="0EAC600A" w14:textId="77777777" w:rsidR="00AA33BA" w:rsidRPr="00AA33BA" w:rsidRDefault="00AA33BA" w:rsidP="00AA33BA"/>
    <w:p w14:paraId="05ED2578" w14:textId="77777777" w:rsidR="00AA33BA" w:rsidRPr="00AA33BA" w:rsidRDefault="00AA33BA" w:rsidP="00AA33BA">
      <w:r w:rsidRPr="00AA33BA">
        <w:rPr>
          <w:b/>
          <w:bCs/>
        </w:rPr>
        <w:t>Pytanie nr 6</w:t>
      </w:r>
      <w:r w:rsidRPr="00AA33BA">
        <w:t xml:space="preserve"> Czy będzie udostępnione miejsce tymczasowego składowania odpadów po wycince?  </w:t>
      </w:r>
    </w:p>
    <w:p w14:paraId="75C32B28" w14:textId="77777777" w:rsidR="00AA33BA" w:rsidRPr="00AA33BA" w:rsidRDefault="00AA33BA" w:rsidP="00AA33BA">
      <w:r w:rsidRPr="00AA33BA">
        <w:rPr>
          <w:b/>
          <w:bCs/>
        </w:rPr>
        <w:t>Odpowiedź:</w:t>
      </w:r>
      <w:r w:rsidRPr="00AA33BA">
        <w:t xml:space="preserve"> Zamawiający na czas trwania umowy może wydzielić fragment terenu na tymczasowe składowanie odpadów. Do zgłoszenia odbioru robót Wykonawca musi uprzątnąć cały teren.</w:t>
      </w:r>
    </w:p>
    <w:p w14:paraId="29E70389" w14:textId="77777777" w:rsidR="00152B4C" w:rsidRDefault="00152B4C"/>
    <w:sectPr w:rsidR="0015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BA"/>
    <w:rsid w:val="00152B4C"/>
    <w:rsid w:val="00AA33BA"/>
    <w:rsid w:val="00DE266F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74AC"/>
  <w15:chartTrackingRefBased/>
  <w15:docId w15:val="{A206CBFD-BE52-44DF-B241-95C3839C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3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3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3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3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3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3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3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33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3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Chełstowski</dc:creator>
  <cp:keywords/>
  <dc:description/>
  <cp:lastModifiedBy>Krzysztof Chełstowski</cp:lastModifiedBy>
  <cp:revision>1</cp:revision>
  <dcterms:created xsi:type="dcterms:W3CDTF">2025-04-16T11:28:00Z</dcterms:created>
  <dcterms:modified xsi:type="dcterms:W3CDTF">2025-04-16T11:32:00Z</dcterms:modified>
</cp:coreProperties>
</file>