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opka"/>
        <w:spacing w:lineRule="auto" w:line="360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Zał. 2</w:t>
      </w:r>
    </w:p>
    <w:p>
      <w:pPr>
        <w:pStyle w:val="Stopka"/>
        <w:spacing w:lineRule="auto" w:line="360"/>
        <w:rPr/>
      </w:pPr>
      <w:r>
        <w:rPr>
          <w:rFonts w:cs="Times New Roman"/>
          <w:b/>
          <w:bCs/>
          <w:color w:val="000000"/>
        </w:rPr>
        <w:t>„</w:t>
      </w:r>
      <w:r>
        <w:rPr>
          <w:rFonts w:cs="Times New Roman"/>
          <w:b/>
          <w:bCs/>
          <w:color w:val="000000"/>
        </w:rPr>
        <w:t>Bystry Przedszkolak</w:t>
      </w:r>
      <w:r>
        <w:rPr>
          <w:b/>
          <w:bCs/>
        </w:rPr>
        <w:t>”                                                                Szczecin, dnia .…</w:t>
      </w:r>
      <w:r>
        <w:rPr>
          <w:b/>
          <w:bCs/>
        </w:rPr>
        <w:t>.</w:t>
      </w:r>
      <w:r>
        <w:rPr>
          <w:b/>
          <w:bCs/>
        </w:rPr>
        <w:t>.2025 r.</w:t>
      </w:r>
    </w:p>
    <w:p>
      <w:pPr>
        <w:pStyle w:val="Normal"/>
        <w:rPr>
          <w:bCs/>
          <w:color w:val="000000"/>
        </w:rPr>
      </w:pPr>
      <w:r>
        <w:rPr>
          <w:b/>
          <w:bCs/>
        </w:rPr>
        <w:t xml:space="preserve">         </w:t>
      </w:r>
      <w:r>
        <w:rPr>
          <w:b/>
        </w:rPr>
        <w:t xml:space="preserve">   </w:t>
      </w:r>
    </w:p>
    <w:p>
      <w:pPr>
        <w:pStyle w:val="Normal"/>
        <w:tabs>
          <w:tab w:val="left" w:pos="0" w:leader="none"/>
        </w:tabs>
        <w:rPr/>
      </w:pPr>
      <w:r>
        <w:rPr/>
        <w:t xml:space="preserve">                                    </w:t>
      </w:r>
      <w:r>
        <w:rPr>
          <w:bCs/>
        </w:rPr>
        <w:t>PROTOKÓŁ ZDAWCZO-ODBIORCZY</w:t>
      </w:r>
    </w:p>
    <w:p>
      <w:pPr>
        <w:pStyle w:val="Normal"/>
        <w:shd w:val="clear" w:color="auto" w:fill="FFFFFF"/>
        <w:tabs>
          <w:tab w:val="left" w:pos="0" w:leader="none"/>
          <w:tab w:val="left" w:pos="758" w:leader="none"/>
        </w:tabs>
        <w:spacing w:lineRule="exact" w:line="235" w:before="120" w:after="120"/>
        <w:jc w:val="center"/>
        <w:rPr/>
      </w:pPr>
      <w:r>
        <w:rPr/>
      </w:r>
    </w:p>
    <w:p>
      <w:pPr>
        <w:pStyle w:val="Tretekstu"/>
        <w:tabs>
          <w:tab w:val="left" w:pos="0" w:leader="none"/>
        </w:tabs>
        <w:spacing w:lineRule="auto" w:line="360"/>
        <w:rPr/>
      </w:pPr>
      <w:r>
        <w:rPr>
          <w:bCs/>
          <w:sz w:val="24"/>
          <w:szCs w:val="24"/>
        </w:rPr>
        <w:t>Przedmiotem dostawy, zgodnie z zawartym zleceniem nr …./ZI/2025 z dnia .…...2025 r. są:</w:t>
      </w:r>
    </w:p>
    <w:p>
      <w:pPr>
        <w:pStyle w:val="ListParagraph"/>
        <w:spacing w:lineRule="atLeast" w:line="280"/>
        <w:ind w:hanging="0"/>
        <w:rPr/>
      </w:pPr>
      <w:r>
        <w:rPr/>
        <w:t>- gokard elektryczny ilość: 1 szt.</w:t>
      </w:r>
    </w:p>
    <w:p>
      <w:pPr>
        <w:pStyle w:val="ListParagraph"/>
        <w:spacing w:lineRule="atLeast" w:line="280"/>
        <w:ind w:hanging="0"/>
        <w:rPr/>
      </w:pPr>
      <w:r>
        <w:rPr/>
        <w:t>- rowerek dziecięcy ilość 2 szt.</w:t>
      </w:r>
    </w:p>
    <w:p>
      <w:pPr>
        <w:pStyle w:val="ListParagraph"/>
        <w:spacing w:lineRule="atLeast" w:line="280"/>
        <w:ind w:hanging="0"/>
        <w:rPr/>
      </w:pPr>
      <w:r>
        <w:rPr/>
        <w:t>- hulajnoga dziecięca ilość 1 szt.</w:t>
      </w:r>
    </w:p>
    <w:p>
      <w:pPr>
        <w:pStyle w:val="ListParagraph"/>
        <w:spacing w:lineRule="atLeast" w:line="280"/>
        <w:ind w:hanging="0"/>
        <w:rPr/>
      </w:pPr>
      <w:r>
        <w:rPr/>
        <w:t>- robot edukacyjny ilość 1 szt.</w:t>
      </w:r>
    </w:p>
    <w:p>
      <w:pPr>
        <w:pStyle w:val="Tretekstu"/>
        <w:tabs>
          <w:tab w:val="left" w:pos="0" w:leader="none"/>
        </w:tabs>
        <w:rPr>
          <w:rFonts w:eastAsia="Arial"/>
          <w:b/>
          <w:b/>
          <w:bCs/>
          <w:iCs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</w:r>
    </w:p>
    <w:p>
      <w:pPr>
        <w:pStyle w:val="Zawartotabeli"/>
        <w:tabs>
          <w:tab w:val="left" w:pos="0" w:leader="none"/>
          <w:tab w:val="left" w:pos="360" w:leader="none"/>
        </w:tabs>
        <w:snapToGrid w:val="false"/>
        <w:spacing w:lineRule="auto" w:line="360"/>
        <w:ind w:left="-57" w:hanging="0"/>
        <w:rPr>
          <w:rFonts w:eastAsia="Arial"/>
          <w:b/>
          <w:b/>
          <w:bCs/>
          <w:iCs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  <w:t>Odbioru dokonano: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>
          <w:bCs/>
        </w:rPr>
        <w:t>Ze strony Zamawiającego: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 xml:space="preserve">Wydział Prewencji 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>KWP w Szczecinie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>
          <w:bCs/>
        </w:rPr>
        <w:t>Ze strony Wykonawcy: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>……………………………</w:t>
      </w:r>
      <w:r>
        <w:rPr/>
        <w:t>..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>……………………………</w:t>
      </w:r>
      <w:r>
        <w:rPr/>
        <w:t>..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>……………………………</w:t>
      </w:r>
      <w:r>
        <w:rPr/>
        <w:t>.</w:t>
      </w:r>
    </w:p>
    <w:p>
      <w:pPr>
        <w:pStyle w:val="Normal"/>
        <w:tabs>
          <w:tab w:val="left" w:pos="0" w:leader="none"/>
          <w:tab w:val="left" w:pos="360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0" w:leader="none"/>
          <w:tab w:val="left" w:pos="360" w:leader="none"/>
        </w:tabs>
        <w:rPr>
          <w:bCs/>
        </w:rPr>
      </w:pPr>
      <w:r>
        <w:rPr>
          <w:bCs/>
        </w:rPr>
        <w:t>Miejsce dokonania odbioru: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  <w:t>KWP w Szczecinie Wydział Prewencji</w:t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360" w:leader="none"/>
        </w:tabs>
        <w:rPr/>
      </w:pPr>
      <w:r>
        <w:rPr>
          <w:bCs/>
        </w:rPr>
        <w:t>Końcowy wynik odbioru:</w:t>
      </w:r>
    </w:p>
    <w:p>
      <w:pPr>
        <w:pStyle w:val="Normal"/>
        <w:tabs>
          <w:tab w:val="left" w:pos="0" w:leader="none"/>
          <w:tab w:val="left" w:pos="360" w:leader="none"/>
        </w:tabs>
        <w:rPr>
          <w:b/>
          <w:b/>
          <w:u w:val="single"/>
        </w:rPr>
      </w:pPr>
      <w:r>
        <w:rPr>
          <w:b/>
          <w:bCs/>
          <w:u w:val="none"/>
        </w:rPr>
        <w:t>Pozytywny*</w:t>
      </w:r>
    </w:p>
    <w:p>
      <w:pPr>
        <w:pStyle w:val="Normal"/>
        <w:tabs>
          <w:tab w:val="left" w:pos="0" w:leader="none"/>
          <w:tab w:val="left" w:pos="360" w:leader="none"/>
        </w:tabs>
        <w:rPr>
          <w:b/>
          <w:b/>
        </w:rPr>
      </w:pPr>
      <w:r>
        <w:rPr>
          <w:b/>
          <w:bCs/>
        </w:rPr>
        <w:t xml:space="preserve">Negatywny* </w:t>
      </w:r>
    </w:p>
    <w:p>
      <w:pPr>
        <w:pStyle w:val="Normal"/>
        <w:tabs>
          <w:tab w:val="left" w:pos="0" w:leader="none"/>
          <w:tab w:val="left" w:pos="360" w:leader="none"/>
        </w:tabs>
        <w:spacing w:lineRule="auto" w:line="360"/>
        <w:rPr/>
      </w:pPr>
      <w:r>
        <w:rPr>
          <w:b/>
          <w:bCs/>
        </w:rPr>
        <w:t>zastrzeżenia</w:t>
      </w:r>
      <w:r>
        <w:rPr>
          <w:bCs/>
        </w:rPr>
        <w:t>: ...........................................................................................................................</w:t>
      </w:r>
    </w:p>
    <w:p>
      <w:pPr>
        <w:pStyle w:val="Normal"/>
        <w:tabs>
          <w:tab w:val="left" w:pos="0" w:leader="none"/>
          <w:tab w:val="left" w:pos="360" w:leader="none"/>
        </w:tabs>
        <w:spacing w:lineRule="auto" w:line="360"/>
        <w:rPr/>
      </w:pPr>
      <w:r>
        <w:rPr>
          <w:bCs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0" w:leader="none"/>
          <w:tab w:val="left" w:pos="360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0" w:leader="none"/>
          <w:tab w:val="left" w:pos="360" w:leader="none"/>
        </w:tabs>
        <w:rPr>
          <w:bCs/>
        </w:rPr>
      </w:pPr>
      <w:r>
        <w:rPr>
          <w:bCs/>
        </w:rPr>
      </w:r>
    </w:p>
    <w:tbl>
      <w:tblPr>
        <w:tblW w:w="93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"/>
        <w:gridCol w:w="4426"/>
        <w:gridCol w:w="302"/>
        <w:gridCol w:w="4292"/>
      </w:tblGrid>
      <w:tr>
        <w:trPr>
          <w:trHeight w:val="283" w:hRule="atLeast"/>
        </w:trPr>
        <w:tc>
          <w:tcPr>
            <w:tcW w:w="339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>
                <w:spacing w:val="2"/>
              </w:rPr>
            </w:pPr>
            <w:r>
              <w:rPr>
                <w:spacing w:val="2"/>
              </w:rPr>
            </w:r>
          </w:p>
        </w:tc>
        <w:tc>
          <w:tcPr>
            <w:tcW w:w="4426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/>
            </w:pPr>
            <w:r>
              <w:rPr>
                <w:spacing w:val="2"/>
              </w:rPr>
              <w:t>...............................................................</w:t>
            </w:r>
          </w:p>
        </w:tc>
        <w:tc>
          <w:tcPr>
            <w:tcW w:w="302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>
                <w:spacing w:val="2"/>
              </w:rPr>
            </w:pPr>
            <w:r>
              <w:rPr>
                <w:spacing w:val="2"/>
              </w:rPr>
            </w:r>
          </w:p>
        </w:tc>
        <w:tc>
          <w:tcPr>
            <w:tcW w:w="4292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/>
            </w:pPr>
            <w:r>
              <w:rPr>
                <w:spacing w:val="2"/>
              </w:rPr>
              <w:t>............................................................</w:t>
            </w:r>
          </w:p>
        </w:tc>
      </w:tr>
      <w:tr>
        <w:trPr/>
        <w:tc>
          <w:tcPr>
            <w:tcW w:w="339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4426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napToGrid w:val="false"/>
              <w:jc w:val="center"/>
              <w:rPr/>
            </w:pPr>
            <w:r>
              <w:rPr>
                <w:spacing w:val="-4"/>
              </w:rPr>
              <w:t>(przedstawiciel Zamawiającego)</w:t>
            </w:r>
          </w:p>
        </w:tc>
        <w:tc>
          <w:tcPr>
            <w:tcW w:w="302" w:type="dxa"/>
            <w:tcBorders/>
            <w:shd w:fill="auto" w:val="clear"/>
          </w:tcPr>
          <w:p>
            <w:pPr>
              <w:pStyle w:val="Normal"/>
              <w:shd w:val="clear" w:color="auto" w:fill="FFFFFF"/>
              <w:tabs>
                <w:tab w:val="left" w:pos="0" w:leader="none"/>
              </w:tabs>
              <w:snapToGrid w:val="false"/>
              <w:jc w:val="center"/>
              <w:rPr>
                <w:spacing w:val="-4"/>
              </w:rPr>
            </w:pPr>
            <w:r>
              <w:rPr>
                <w:spacing w:val="-4"/>
              </w:rPr>
            </w:r>
          </w:p>
        </w:tc>
        <w:tc>
          <w:tcPr>
            <w:tcW w:w="4292" w:type="dxa"/>
            <w:tcBorders/>
            <w:shd w:fill="auto" w:val="clear"/>
          </w:tcPr>
          <w:p>
            <w:pPr>
              <w:pStyle w:val="Normal"/>
              <w:shd w:val="clear" w:color="auto" w:fill="FFFFFF"/>
              <w:tabs>
                <w:tab w:val="left" w:pos="0" w:leader="none"/>
              </w:tabs>
              <w:snapToGrid w:val="false"/>
              <w:jc w:val="center"/>
              <w:rPr/>
            </w:pPr>
            <w:r>
              <w:rPr>
                <w:spacing w:val="-4"/>
              </w:rPr>
              <w:t>(p</w:t>
            </w:r>
            <w:r>
              <w:rPr/>
              <w:t>rzedstawiciel Wykonawcy</w:t>
            </w:r>
            <w:r>
              <w:rPr>
                <w:spacing w:val="-4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1486535" cy="115570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0" distT="0" distB="0" distL="133350" distR="117475" simplePos="0" locked="0" layoutInCell="1" allowOverlap="1" relativeHeight="2">
          <wp:simplePos x="0" y="0"/>
          <wp:positionH relativeFrom="column">
            <wp:posOffset>132080</wp:posOffset>
          </wp:positionH>
          <wp:positionV relativeFrom="paragraph">
            <wp:posOffset>-130810</wp:posOffset>
          </wp:positionV>
          <wp:extent cx="1063625" cy="1073150"/>
          <wp:effectExtent l="0" t="0" r="0" b="0"/>
          <wp:wrapTight wrapText="bothSides">
            <wp:wrapPolygon edited="0">
              <wp:start x="-409" y="0"/>
              <wp:lineTo x="-409" y="21001"/>
              <wp:lineTo x="21624" y="21001"/>
              <wp:lineTo x="21624" y="0"/>
              <wp:lineTo x="-409" y="0"/>
            </wp:wrapPolygon>
          </wp:wrapTight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rFonts w:eastAsia="Bookman Old Style"/>
        <w:color w:val="1F3864"/>
        <w:spacing w:val="60"/>
        <w:sz w:val="28"/>
        <w:szCs w:val="28"/>
      </w:rPr>
      <w:t xml:space="preserve">       </w:t>
    </w:r>
    <w:r>
      <w:rPr>
        <w:rFonts w:eastAsia="Bookman Old Style"/>
        <w:color w:val="1F3864"/>
        <w:spacing w:val="60"/>
        <w:sz w:val="28"/>
        <w:szCs w:val="28"/>
      </w:rPr>
      <w:t xml:space="preserve">KOMENDA </w:t>
    </w:r>
    <w:r>
      <w:rPr>
        <w:color w:val="1F3864"/>
        <w:spacing w:val="60"/>
        <w:sz w:val="28"/>
        <w:szCs w:val="28"/>
      </w:rPr>
      <w:t>WOJEWÓDZKA</w:t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color w:val="1F3864"/>
        <w:spacing w:val="60"/>
        <w:sz w:val="28"/>
        <w:szCs w:val="28"/>
      </w:rPr>
      <w:t>POLICJI</w:t>
    </w:r>
  </w:p>
  <w:p>
    <w:pPr>
      <w:pStyle w:val="Nagwek1"/>
      <w:tabs>
        <w:tab w:val="right" w:pos="9923" w:leader="none"/>
      </w:tabs>
      <w:spacing w:before="0" w:after="0"/>
      <w:jc w:val="center"/>
      <w:rPr>
        <w:rFonts w:ascii="Times New Roman" w:hAnsi="Times New Roman" w:cs="Times New Roman"/>
        <w:color w:val="1F3864"/>
        <w:spacing w:val="60"/>
      </w:rPr>
    </w:pPr>
    <w:r>
      <w:rPr>
        <w:rFonts w:eastAsia="Times New Roman" w:cs="Times New Roman" w:ascii="Times New Roman" w:hAnsi="Times New Roman"/>
        <w:color w:val="1F3864"/>
        <w:spacing w:val="60"/>
      </w:rPr>
      <w:t xml:space="preserve">       </w:t>
    </w:r>
    <w:r>
      <w:rPr>
        <w:rFonts w:eastAsia="Times New Roman" w:cs="Times New Roman" w:ascii="Times New Roman" w:hAnsi="Times New Roman"/>
        <w:color w:val="1F3864"/>
        <w:spacing w:val="60"/>
      </w:rPr>
      <w:t>W</w:t>
    </w:r>
    <w:r>
      <w:rPr>
        <w:rFonts w:eastAsia="Bookman Old Style" w:cs="Times New Roman" w:ascii="Times New Roman" w:hAnsi="Times New Roman"/>
        <w:color w:val="1F3864"/>
        <w:spacing w:val="60"/>
      </w:rPr>
      <w:t xml:space="preserve"> </w:t>
    </w:r>
    <w:r>
      <w:rPr>
        <w:rFonts w:cs="Times New Roman" w:ascii="Times New Roman" w:hAnsi="Times New Roman"/>
        <w:color w:val="1F3864"/>
        <w:spacing w:val="60"/>
      </w:rPr>
      <w:t>SZCZECINIE</w:t>
    </w:r>
  </w:p>
  <w:p>
    <w:pPr>
      <w:pStyle w:val="Tretekstu"/>
      <w:rPr>
        <w:b/>
        <w:b/>
        <w:color w:val="244061"/>
      </w:rPr>
    </w:pPr>
    <w:r>
      <w:rPr>
        <w:color w:val="365F91"/>
      </w:rPr>
      <w:t xml:space="preserve">                                </w:t>
    </w:r>
    <w:r>
      <w:rPr>
        <w:b/>
        <w:color w:val="244061"/>
      </w:rPr>
      <w:t>WYDZIAŁ ZAOPATRZENIA I INWESTYCJI</w:t>
    </w:r>
  </w:p>
  <w:p>
    <w:pPr>
      <w:pStyle w:val="Tretekstu"/>
      <w:tabs>
        <w:tab w:val="center" w:pos="5103" w:leader="none"/>
        <w:tab w:val="right" w:pos="9923" w:leader="none"/>
      </w:tabs>
      <w:jc w:val="center"/>
      <w:rPr>
        <w:rFonts w:eastAsia="Bookman Old Style"/>
        <w:b/>
        <w:b/>
        <w:color w:val="1F3864"/>
        <w:spacing w:val="60"/>
        <w:sz w:val="12"/>
        <w:szCs w:val="12"/>
      </w:rPr>
    </w:pPr>
    <w:r>
      <w:rPr>
        <w:rFonts w:eastAsia="Bookman Old Style"/>
        <w:b/>
        <w:color w:val="1F3864"/>
        <w:spacing w:val="60"/>
        <w:sz w:val="12"/>
        <w:szCs w:val="12"/>
      </w:rPr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1" w:hanging="0"/>
      <w:contextualSpacing/>
      <w:jc w:val="center"/>
      <w:rPr>
        <w:rFonts w:ascii="Times New Roman" w:hAnsi="Times New Roman" w:cs="Times New Roman"/>
        <w:b w:val="false"/>
        <w:b w:val="false"/>
        <w:color w:val="1F3864"/>
        <w:sz w:val="4"/>
        <w:szCs w:val="4"/>
      </w:rPr>
    </w:pP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 xml:space="preserve">                   </w:t>
    </w: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>70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-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521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Szczecin, pl.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św.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Piotra i Pawła 4/5,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tel.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bookmarkStart w:id="0" w:name="_Hlk536087641"/>
    <w:r>
      <w:rPr>
        <w:rFonts w:cs="Times New Roman" w:ascii="Times New Roman" w:hAnsi="Times New Roman"/>
        <w:b w:val="false"/>
        <w:color w:val="1F3864"/>
        <w:sz w:val="20"/>
        <w:szCs w:val="20"/>
      </w:rPr>
      <w:t>47 78</w:t>
    </w:r>
    <w:bookmarkEnd w:id="0"/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11 425,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fax. 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47 78 11 423</w:t>
      <w:br/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2" w:hanging="0"/>
      <w:jc w:val="center"/>
      <w:rPr/>
    </w:pP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e-mail: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eastAsia="Arial" w:cs="Times New Roman" w:ascii="Times New Roman" w:hAnsi="Times New Roman"/>
        <w:b w:val="false"/>
        <w:color w:val="000000" w:themeColor="text1"/>
        <w:sz w:val="20"/>
        <w:szCs w:val="20"/>
        <w:u w:val="single"/>
      </w:rPr>
      <w:t>wzii@sc.</w:t>
    </w:r>
    <w:hyperlink r:id="rId2">
      <w:r>
        <w:rPr>
          <w:rStyle w:val="Czeinternetowe"/>
          <w:rFonts w:eastAsia="Times New Roman" w:cs="Times New Roman" w:ascii="Times New Roman" w:hAnsi="Times New Roman"/>
          <w:b w:val="false"/>
          <w:color w:val="000000" w:themeColor="text1"/>
          <w:sz w:val="20"/>
          <w:szCs w:val="20"/>
        </w:rPr>
        <w:t>policja.gov.pl</w:t>
      </w:r>
    </w:hyperlink>
  </w:p>
  <w:p>
    <w:pPr>
      <w:pStyle w:val="NoSpacing"/>
      <w:tabs>
        <w:tab w:val="left" w:pos="5387" w:leader="none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_______________________________________________________________________________________________________________</w:t>
    </w:r>
  </w:p>
  <w:p>
    <w:pPr>
      <w:pStyle w:val="Normal"/>
      <w:spacing w:lineRule="exact" w:line="280"/>
      <w:ind w:left="4536" w:hanging="0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cbf"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00000A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05fba"/>
    <w:rPr>
      <w:rFonts w:ascii="Times New Roman" w:hAnsi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05fba"/>
    <w:rPr>
      <w:rFonts w:ascii="Times New Roman" w:hAnsi="Times New Roman"/>
      <w:sz w:val="24"/>
      <w:szCs w:val="24"/>
    </w:rPr>
  </w:style>
  <w:style w:type="character" w:styleId="Czeinternetowe">
    <w:name w:val="Łącze internetowe"/>
    <w:rsid w:val="00b63c33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b63c33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FontStyle18" w:customStyle="1">
    <w:name w:val="Font Style18"/>
    <w:qFormat/>
    <w:rsid w:val="006d3f40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35b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63c33"/>
    <w:pPr>
      <w:suppressAutoHyphens w:val="true"/>
    </w:pPr>
    <w:rPr>
      <w:rFonts w:eastAsia="Times New Roman" w:cs="Times New Roman"/>
      <w:sz w:val="28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e425b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qFormat/>
    <w:rsid w:val="00b63c33"/>
    <w:pPr>
      <w:keepNext w:val="true"/>
      <w:suppressAutoHyphens w:val="true"/>
      <w:spacing w:before="240" w:after="120"/>
      <w:jc w:val="left"/>
    </w:pPr>
    <w:rPr>
      <w:rFonts w:ascii="Arial" w:hAnsi="Arial" w:eastAsia="Lucida Sans Unicode" w:cs="Tahoma"/>
      <w:b/>
      <w:sz w:val="28"/>
      <w:szCs w:val="28"/>
      <w:lang w:eastAsia="zh-CN"/>
    </w:rPr>
  </w:style>
  <w:style w:type="paragraph" w:styleId="Zawartotabeli" w:customStyle="1">
    <w:name w:val="Zawartość tabeli"/>
    <w:basedOn w:val="Tretekstu"/>
    <w:qFormat/>
    <w:rsid w:val="006d3f40"/>
    <w:pPr>
      <w:suppressLineNumbers/>
    </w:pPr>
    <w:rPr/>
  </w:style>
  <w:style w:type="paragraph" w:styleId="Style91" w:customStyle="1">
    <w:name w:val="Style9"/>
    <w:basedOn w:val="Normal"/>
    <w:qFormat/>
    <w:rsid w:val="006d3f40"/>
    <w:pPr>
      <w:widowControl w:val="false"/>
      <w:spacing w:lineRule="exact" w:line="264"/>
      <w:ind w:hanging="274"/>
    </w:pPr>
    <w:rPr>
      <w:rFonts w:eastAsia="Times New Roman" w:cs="Times New Roman"/>
      <w:lang w:eastAsia="zh-CN"/>
    </w:rPr>
  </w:style>
  <w:style w:type="paragraph" w:styleId="Western" w:customStyle="1">
    <w:name w:val="western"/>
    <w:basedOn w:val="Normal"/>
    <w:qFormat/>
    <w:rsid w:val="00ea2f97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Standard" w:customStyle="1">
    <w:name w:val="Standard"/>
    <w:qFormat/>
    <w:rsid w:val="00bc7b90"/>
    <w:pPr>
      <w:widowControl w:val="false"/>
      <w:suppressAutoHyphens w:val="true"/>
      <w:bidi w:val="0"/>
      <w:spacing w:lineRule="auto" w:line="360" w:before="0" w:after="16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823808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35b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7d"/>
    <w:pPr>
      <w:spacing w:before="0" w:after="0"/>
      <w:ind w:left="720" w:hanging="0"/>
      <w:contextualSpacing/>
      <w:jc w:val="left"/>
    </w:pPr>
    <w:rPr>
      <w:rFonts w:cs="Times New Roman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licja@szczecin.kwp.gov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3AA6-9D38-4960-939D-3093C00C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LibreOffice/5.4.4.2$Windows_x86 LibreOffice_project/2524958677847fb3bb44820e40380acbe820f960</Application>
  <Pages>1</Pages>
  <Words>117</Words>
  <Characters>1205</Characters>
  <CharactersWithSpaces>1591</CharactersWithSpaces>
  <Paragraphs>35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2025-04-03T11:10:00Z</dcterms:created>
  <dc:creator>dkobielska</dc:creator>
  <dc:description/>
  <dc:language>pl-PL</dc:language>
  <cp:lastModifiedBy/>
  <cp:lastPrinted>2025-09-08T11:07:47Z</cp:lastPrinted>
  <dcterms:modified xsi:type="dcterms:W3CDTF">2025-09-08T11:10:33Z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