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C4" w:rsidRPr="007F686F" w:rsidRDefault="00C500C4" w:rsidP="00C500C4">
      <w:pPr>
        <w:spacing w:after="0" w:line="240" w:lineRule="auto"/>
        <w:jc w:val="right"/>
        <w:rPr>
          <w:rFonts w:ascii="Times New Roman" w:eastAsia="Calibri" w:hAnsi="Times New Roman" w:cs="Times New Roman"/>
          <w:i/>
          <w:szCs w:val="24"/>
        </w:rPr>
      </w:pPr>
      <w:r w:rsidRPr="007F686F">
        <w:rPr>
          <w:rFonts w:ascii="Times New Roman" w:eastAsia="Calibri" w:hAnsi="Times New Roman" w:cs="Times New Roman"/>
          <w:i/>
          <w:szCs w:val="24"/>
        </w:rPr>
        <w:t>Załącznik nr 2</w:t>
      </w:r>
    </w:p>
    <w:p w:rsidR="00C500C4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500C4" w:rsidRPr="007F686F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500C4" w:rsidRPr="007F686F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500C4" w:rsidRPr="008F302D" w:rsidRDefault="00C500C4" w:rsidP="00C5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8F302D">
        <w:rPr>
          <w:rFonts w:ascii="Times New Roman" w:eastAsia="Calibri" w:hAnsi="Times New Roman" w:cs="Times New Roman"/>
          <w:b/>
          <w:sz w:val="30"/>
          <w:szCs w:val="30"/>
        </w:rPr>
        <w:t>SPRAWOZDANIE</w:t>
      </w:r>
    </w:p>
    <w:p w:rsidR="00C500C4" w:rsidRPr="008F302D" w:rsidRDefault="00C500C4" w:rsidP="00C5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8F302D">
        <w:rPr>
          <w:rFonts w:ascii="Times New Roman" w:eastAsia="Calibri" w:hAnsi="Times New Roman" w:cs="Times New Roman"/>
          <w:b/>
          <w:sz w:val="30"/>
          <w:szCs w:val="30"/>
        </w:rPr>
        <w:t>UCZESTNIKA KONKURSU „ODBLASKOWA SZKOŁA” 2025</w:t>
      </w:r>
    </w:p>
    <w:p w:rsidR="00C500C4" w:rsidRPr="00C500C4" w:rsidRDefault="00C500C4" w:rsidP="00C5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00C4" w:rsidRPr="00C500C4" w:rsidRDefault="00C500C4" w:rsidP="00C5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00C4" w:rsidRPr="007F686F" w:rsidRDefault="00C500C4" w:rsidP="00C5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878"/>
      </w:tblGrid>
      <w:tr w:rsidR="00C500C4" w:rsidRPr="007F686F" w:rsidTr="000562ED">
        <w:trPr>
          <w:trHeight w:val="1021"/>
          <w:jc w:val="center"/>
        </w:trPr>
        <w:tc>
          <w:tcPr>
            <w:tcW w:w="4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szkoły podstawowej</w:t>
            </w:r>
          </w:p>
        </w:tc>
        <w:tc>
          <w:tcPr>
            <w:tcW w:w="48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00C4" w:rsidRPr="007F686F" w:rsidTr="000562ED">
        <w:trPr>
          <w:trHeight w:val="1021"/>
          <w:jc w:val="center"/>
        </w:trPr>
        <w:tc>
          <w:tcPr>
            <w:tcW w:w="4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Powiat</w:t>
            </w:r>
          </w:p>
        </w:tc>
        <w:tc>
          <w:tcPr>
            <w:tcW w:w="48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056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00C4" w:rsidRPr="007F686F" w:rsidTr="000562ED">
        <w:trPr>
          <w:trHeight w:val="1021"/>
          <w:jc w:val="center"/>
        </w:trPr>
        <w:tc>
          <w:tcPr>
            <w:tcW w:w="4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Pełny adres szkoły podstawowej</w:t>
            </w:r>
          </w:p>
        </w:tc>
        <w:tc>
          <w:tcPr>
            <w:tcW w:w="48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056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500C4" w:rsidRPr="007F686F" w:rsidTr="000562ED">
        <w:trPr>
          <w:trHeight w:val="1021"/>
          <w:jc w:val="center"/>
        </w:trPr>
        <w:tc>
          <w:tcPr>
            <w:tcW w:w="4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Dane kontaktowe: telefon, fax, e-mail</w:t>
            </w:r>
          </w:p>
        </w:tc>
        <w:tc>
          <w:tcPr>
            <w:tcW w:w="48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056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500C4" w:rsidRPr="007F686F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500C4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6785E" w:rsidRPr="007F686F" w:rsidRDefault="00A6785E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500C4" w:rsidRPr="007F686F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500C4" w:rsidRPr="007F686F" w:rsidRDefault="00C500C4" w:rsidP="00C5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F686F">
        <w:rPr>
          <w:rFonts w:ascii="Times New Roman" w:eastAsia="Calibri" w:hAnsi="Times New Roman" w:cs="Times New Roman"/>
          <w:b/>
          <w:sz w:val="28"/>
          <w:szCs w:val="24"/>
          <w:u w:val="single"/>
        </w:rPr>
        <w:t>I. Ocena spełnionych kryteriów głównych</w:t>
      </w:r>
    </w:p>
    <w:p w:rsidR="00C500C4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A6785E" w:rsidRPr="00C500C4" w:rsidRDefault="00A6785E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tbl>
      <w:tblPr>
        <w:tblW w:w="9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1701"/>
        <w:gridCol w:w="1701"/>
        <w:gridCol w:w="1701"/>
      </w:tblGrid>
      <w:tr w:rsidR="00C500C4" w:rsidRPr="007F686F" w:rsidTr="00D32F6B">
        <w:trPr>
          <w:jc w:val="center"/>
        </w:trPr>
        <w:tc>
          <w:tcPr>
            <w:tcW w:w="4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kryteriów głównych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uczniów wyposażonych          w odblaski / ogólna liczba uczniów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Procent uczniów wyposażonych w odblaski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zgodna z punktacją regulaminową</w:t>
            </w:r>
          </w:p>
        </w:tc>
      </w:tr>
      <w:tr w:rsidR="00C500C4" w:rsidRPr="007F686F" w:rsidTr="00D32F6B">
        <w:trPr>
          <w:jc w:val="center"/>
        </w:trPr>
        <w:tc>
          <w:tcPr>
            <w:tcW w:w="4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C500C4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Procent uczniów wyposażonych </w:t>
            </w: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w kamizelki odblaskowe, w stosunku do ogólnej liczby uczniów uczęszczającej do danej szkoły podstawowej.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00C4" w:rsidRPr="007F686F" w:rsidTr="00D32F6B">
        <w:trPr>
          <w:jc w:val="center"/>
        </w:trPr>
        <w:tc>
          <w:tcPr>
            <w:tcW w:w="4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C500C4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Procent uczniów wyposażonych w elementy odblaskowe inne niż kamizelki odblaskowe, w stosunku do ogólnej liczby uczniów uczęszczającej do danej szkoły podstawowej.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500C4" w:rsidRPr="007F686F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500C4" w:rsidRPr="007F686F" w:rsidRDefault="00C500C4" w:rsidP="00C5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F686F">
        <w:rPr>
          <w:rFonts w:ascii="Times New Roman" w:eastAsia="Calibri" w:hAnsi="Times New Roman" w:cs="Times New Roman"/>
          <w:b/>
          <w:sz w:val="28"/>
          <w:szCs w:val="24"/>
          <w:u w:val="single"/>
        </w:rPr>
        <w:lastRenderedPageBreak/>
        <w:t>II. Ocena spełnionych kryteriów dodatkowych</w:t>
      </w:r>
    </w:p>
    <w:p w:rsidR="00C500C4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85E" w:rsidRPr="007F686F" w:rsidRDefault="00A6785E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6"/>
        <w:gridCol w:w="2748"/>
        <w:gridCol w:w="2243"/>
        <w:gridCol w:w="2042"/>
        <w:gridCol w:w="1814"/>
      </w:tblGrid>
      <w:tr w:rsidR="00C500C4" w:rsidRPr="007F686F" w:rsidTr="00D32F6B">
        <w:trPr>
          <w:trHeight w:val="1077"/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Opis kryteriów dodatkowych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Sposób naliczania punktów konkursowych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Liczba punktów zgodna z punktacją regulaminową</w:t>
            </w:r>
          </w:p>
        </w:tc>
      </w:tr>
      <w:tr w:rsidR="00C500C4" w:rsidRPr="007F686F" w:rsidTr="00D32F6B">
        <w:trPr>
          <w:trHeight w:val="1082"/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 xml:space="preserve">Organizacja w trakcie trwania akcji </w:t>
            </w:r>
            <w:r w:rsidRPr="007F686F">
              <w:rPr>
                <w:rFonts w:ascii="Times New Roman" w:eastAsia="Calibri" w:hAnsi="Times New Roman" w:cs="Times New Roman"/>
                <w:u w:val="single"/>
              </w:rPr>
              <w:t>ogólnoszkolnego konkursu plastycznego na temat bezpieczeństwa w ruchu drogowym.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TAK / NIE*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trHeight w:val="1054"/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7F686F">
              <w:rPr>
                <w:rFonts w:ascii="Times New Roman" w:eastAsia="Calibri" w:hAnsi="Times New Roman" w:cs="Times New Roman"/>
              </w:rPr>
              <w:t xml:space="preserve">Organizacja w trakcie trwania akcji </w:t>
            </w:r>
            <w:r w:rsidRPr="007F686F">
              <w:rPr>
                <w:rFonts w:ascii="Times New Roman" w:eastAsia="Calibri" w:hAnsi="Times New Roman" w:cs="Times New Roman"/>
                <w:u w:val="single"/>
              </w:rPr>
              <w:t>ogólnoszkolnego konkursu wiedzy o bezpieczeństwie ruchu drogowego.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TAK / NIE*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trHeight w:val="1054"/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Organizacja zajęć pozalekcyjnych, kółek zainteresowań związanych z bezpieczeństwem ruchu drogowego.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TAK / NIE*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Organizacja przedsięwzięć promujących bezpieczeństwo uczniów w drodze do i ze szkoły (np. festynów, imprez plenerowych, inscenizacji, pokazów, spotkań itp.).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Liczba punktów w zakresie 1 –  100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Organizowanie przez uczniów akcji promujących bezpieczeństwo pieszych skierowanych do Seniorów.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 xml:space="preserve">Liczba punktów </w:t>
            </w:r>
            <w:r w:rsidRPr="007F686F">
              <w:rPr>
                <w:rFonts w:ascii="Times New Roman" w:eastAsia="Calibri" w:hAnsi="Times New Roman" w:cs="Times New Roman"/>
              </w:rPr>
              <w:br/>
              <w:t xml:space="preserve">w zależności </w:t>
            </w:r>
            <w:r w:rsidRPr="007F686F">
              <w:rPr>
                <w:rFonts w:ascii="Times New Roman" w:eastAsia="Calibri" w:hAnsi="Times New Roman" w:cs="Times New Roman"/>
              </w:rPr>
              <w:br/>
              <w:t>od liczby przeprowadzonych akcji – max. 5 akcji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trHeight w:val="96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A67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27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00C4" w:rsidRPr="007F686F" w:rsidRDefault="00C500C4" w:rsidP="00A67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Promocja idei konkursu „Odblaskowa Szkoła”.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 xml:space="preserve">Udokumentowane publikacje: </w:t>
            </w:r>
          </w:p>
          <w:p w:rsidR="00A6785E" w:rsidRDefault="00C500C4" w:rsidP="00A6785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 xml:space="preserve">na stronach internetowych szkoły </w:t>
            </w:r>
          </w:p>
          <w:p w:rsidR="00C500C4" w:rsidRPr="00A6785E" w:rsidRDefault="00C500C4" w:rsidP="00A6785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>na innych stronach www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Liczba punktów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F686F">
              <w:rPr>
                <w:rFonts w:ascii="Times New Roman" w:eastAsia="Calibri" w:hAnsi="Times New Roman" w:cs="Times New Roman"/>
              </w:rPr>
              <w:t>w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7F686F">
              <w:rPr>
                <w:rFonts w:ascii="Times New Roman" w:eastAsia="Calibri" w:hAnsi="Times New Roman" w:cs="Times New Roman"/>
              </w:rPr>
              <w:t>zależności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F686F">
              <w:rPr>
                <w:rFonts w:ascii="Times New Roman" w:eastAsia="Calibri" w:hAnsi="Times New Roman" w:cs="Times New Roman"/>
              </w:rPr>
              <w:t>od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7F686F">
              <w:rPr>
                <w:rFonts w:ascii="Times New Roman" w:eastAsia="Calibri" w:hAnsi="Times New Roman" w:cs="Times New Roman"/>
              </w:rPr>
              <w:t>liczby publikacji – max. 15 publikacji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trHeight w:val="722"/>
          <w:jc w:val="center"/>
        </w:trPr>
        <w:tc>
          <w:tcPr>
            <w:tcW w:w="68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48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Gazetki ścienne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 xml:space="preserve">Liczba punktów </w:t>
            </w:r>
            <w:r w:rsidRPr="007F686F">
              <w:rPr>
                <w:rFonts w:ascii="Times New Roman" w:eastAsia="Calibri" w:hAnsi="Times New Roman" w:cs="Times New Roman"/>
              </w:rPr>
              <w:br/>
              <w:t xml:space="preserve">w zależności </w:t>
            </w:r>
            <w:r w:rsidRPr="007F686F">
              <w:rPr>
                <w:rFonts w:ascii="Times New Roman" w:eastAsia="Calibri" w:hAnsi="Times New Roman" w:cs="Times New Roman"/>
              </w:rPr>
              <w:br/>
              <w:t>od liczby gazetek ściennych –  max. 6 gazetek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trHeight w:val="614"/>
          <w:jc w:val="center"/>
        </w:trPr>
        <w:tc>
          <w:tcPr>
            <w:tcW w:w="6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85E" w:rsidRDefault="00C500C4" w:rsidP="00A6785E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 xml:space="preserve">Udokumentowane publikacje w mediach lokalnych (o zasięgu gminy, powiatu): </w:t>
            </w:r>
          </w:p>
          <w:p w:rsidR="00A6785E" w:rsidRDefault="00C500C4" w:rsidP="00A6785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>w prasie</w:t>
            </w:r>
          </w:p>
          <w:p w:rsidR="00A6785E" w:rsidRDefault="00C500C4" w:rsidP="00A6785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>w TV</w:t>
            </w:r>
          </w:p>
          <w:p w:rsidR="00C500C4" w:rsidRPr="00A6785E" w:rsidRDefault="00C500C4" w:rsidP="00A6785E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>w radiu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Za każdą udokumentowaną publikację 5 pkt, max. 12 publikacji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trHeight w:val="345"/>
          <w:jc w:val="center"/>
        </w:trPr>
        <w:tc>
          <w:tcPr>
            <w:tcW w:w="6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85E" w:rsidRDefault="00C500C4" w:rsidP="00A6785E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Udokumentowane publikacje w mediach o zasięgu wojewódzkim:</w:t>
            </w:r>
          </w:p>
          <w:p w:rsidR="00A6785E" w:rsidRDefault="00C500C4" w:rsidP="00A6785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>w prasie</w:t>
            </w:r>
          </w:p>
          <w:p w:rsidR="00A6785E" w:rsidRDefault="00C500C4" w:rsidP="00A6785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>w TV</w:t>
            </w:r>
          </w:p>
          <w:p w:rsidR="00C500C4" w:rsidRPr="00A6785E" w:rsidRDefault="00C500C4" w:rsidP="00A6785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>w radiu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A678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Za każdą udokumentowaną publikację 10 pkt, max. 10 publikacji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trHeight w:val="694"/>
          <w:jc w:val="center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4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85E" w:rsidRDefault="00C500C4" w:rsidP="00A6785E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Udokumentowane publikacje w mediach o zasięgu ogólnopolskim:</w:t>
            </w:r>
          </w:p>
          <w:p w:rsidR="00A6785E" w:rsidRDefault="00C500C4" w:rsidP="00A6785E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>w prasie</w:t>
            </w:r>
          </w:p>
          <w:p w:rsidR="00A6785E" w:rsidRDefault="00C500C4" w:rsidP="00A6785E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>w TV</w:t>
            </w:r>
          </w:p>
          <w:p w:rsidR="00C500C4" w:rsidRPr="00A6785E" w:rsidRDefault="00C500C4" w:rsidP="00A6785E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A6785E">
              <w:rPr>
                <w:rFonts w:ascii="Times New Roman" w:eastAsia="Calibri" w:hAnsi="Times New Roman" w:cs="Times New Roman"/>
              </w:rPr>
              <w:t xml:space="preserve">w radiu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A678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Za każdą udokumentowaną publikację 10 pkt, max. 10 publikacji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trHeight w:val="1094"/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Inne niekonwencjonalne sposoby wpływu na poprawę bezpieczeństwa w ruchu drogowym uczniów danej szkoły podstawowej (do tej kategorii nie wlicza się nagranie filmu lub piosenki).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Liczba punktów w zakresie 1 – </w:t>
            </w:r>
            <w:r w:rsidRPr="007F686F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Nagranie przez uczniów filmu o tematyce bezpieczeństwa w ruchu drogowym (szkoła przesyła tylko 1 film).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Liczba punktów w zakresie 1 –  100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Nagranie przez uczniów piosenki o tematyce bezpieczeństwa w ruchu drogowym. Słowa piosenki napisane przez uczniów (szkoła przesyła tylko 1 piosenkę).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Liczba punktów w zakresie 1 – 100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Zatrudnienie w szkole osoby/nauczyciela posiadającej uprawnienia do przeprowadzenia egzaminu na kartę rowerową.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TAK / NIE*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Prowadzenie szkolenia i egzaminu na kartę rowerową dla uczniów (w poprzednim roku szkolnym 2024/2025).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TAK / NIE*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trHeight w:val="394"/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 xml:space="preserve">Szata graficzna nadesłanego sprawozdania. 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Liczba punktów w zakresie 1 – 20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13.</w:t>
            </w:r>
          </w:p>
        </w:tc>
        <w:tc>
          <w:tcPr>
            <w:tcW w:w="499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C500C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Osoba nadzorująca bezpieczne przejście dzieci przez jezdnię w wyznaczonym miejscu.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F686F">
              <w:rPr>
                <w:rFonts w:ascii="Times New Roman" w:eastAsia="Calibri" w:hAnsi="Times New Roman" w:cs="Times New Roman"/>
              </w:rPr>
              <w:t>TAK / NIE*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00C4" w:rsidRPr="007F686F" w:rsidTr="00D32F6B">
        <w:trPr>
          <w:jc w:val="center"/>
        </w:trPr>
        <w:tc>
          <w:tcPr>
            <w:tcW w:w="5677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00C4" w:rsidRPr="007F686F" w:rsidRDefault="00C500C4" w:rsidP="00A6785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F686F">
              <w:rPr>
                <w:rFonts w:ascii="Times New Roman" w:eastAsia="Calibri" w:hAnsi="Times New Roman" w:cs="Times New Roman"/>
                <w:b/>
              </w:rPr>
              <w:t>SUMA PUNKTÓW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00C4" w:rsidRPr="007F686F" w:rsidRDefault="00C500C4" w:rsidP="00D32F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D21E21" w:rsidRDefault="00D21E21" w:rsidP="00C500C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D21E21" w:rsidRDefault="00D21E21" w:rsidP="00C500C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</w:p>
    <w:p w:rsidR="00C500C4" w:rsidRPr="00C500C4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4"/>
        </w:rPr>
      </w:pPr>
      <w:r w:rsidRPr="00C500C4">
        <w:rPr>
          <w:rFonts w:ascii="Times New Roman" w:eastAsia="Calibri" w:hAnsi="Times New Roman" w:cs="Times New Roman"/>
          <w:i/>
          <w:iCs/>
          <w:sz w:val="20"/>
          <w:szCs w:val="24"/>
        </w:rPr>
        <w:t>* niepotrzebne skreślić</w:t>
      </w:r>
    </w:p>
    <w:p w:rsidR="00C500C4" w:rsidRPr="00C500C4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Cs w:val="24"/>
        </w:rPr>
      </w:pPr>
    </w:p>
    <w:p w:rsidR="00C500C4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6785E" w:rsidRDefault="00A6785E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6785E" w:rsidRDefault="00A6785E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6785E" w:rsidRDefault="00A6785E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6785E" w:rsidRDefault="00A6785E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00C4" w:rsidRDefault="00C500C4" w:rsidP="00C50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F686F">
        <w:rPr>
          <w:rFonts w:ascii="Times New Roman" w:eastAsia="Calibri" w:hAnsi="Times New Roman" w:cs="Times New Roman"/>
          <w:b/>
          <w:sz w:val="28"/>
          <w:szCs w:val="24"/>
          <w:u w:val="single"/>
        </w:rPr>
        <w:t>III. Część opisowa spełnionych kryteriów dodatkowych</w:t>
      </w:r>
    </w:p>
    <w:p w:rsidR="00C500C4" w:rsidRDefault="00C500C4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6785E" w:rsidRPr="007F686F" w:rsidRDefault="00A6785E" w:rsidP="00C500C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D1C3E" w:rsidRDefault="00C500C4" w:rsidP="00C500C4">
      <w:pPr>
        <w:spacing w:after="0" w:line="240" w:lineRule="auto"/>
        <w:ind w:firstLine="709"/>
        <w:jc w:val="both"/>
      </w:pPr>
      <w:r w:rsidRPr="007F686F">
        <w:rPr>
          <w:rFonts w:ascii="Times New Roman" w:eastAsia="Calibri" w:hAnsi="Times New Roman" w:cs="Times New Roman"/>
          <w:i/>
          <w:sz w:val="24"/>
          <w:szCs w:val="24"/>
        </w:rPr>
        <w:t>Należy w krótkiej formie opisać i udokumentować podejmowane działania według punktów zawartych w tabeli Oceny spełnionych kryteriów.</w:t>
      </w:r>
    </w:p>
    <w:sectPr w:rsidR="005D1C3E" w:rsidSect="00A6785E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73" w:rsidRDefault="00C86E73" w:rsidP="00D21E21">
      <w:pPr>
        <w:spacing w:after="0" w:line="240" w:lineRule="auto"/>
      </w:pPr>
      <w:r>
        <w:separator/>
      </w:r>
    </w:p>
  </w:endnote>
  <w:endnote w:type="continuationSeparator" w:id="0">
    <w:p w:rsidR="00C86E73" w:rsidRDefault="00C86E73" w:rsidP="00D2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453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21E21" w:rsidRPr="00D21E21" w:rsidRDefault="00D21E21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D21E21">
          <w:rPr>
            <w:rFonts w:ascii="Times New Roman" w:hAnsi="Times New Roman" w:cs="Times New Roman"/>
            <w:sz w:val="20"/>
          </w:rPr>
          <w:fldChar w:fldCharType="begin"/>
        </w:r>
        <w:r w:rsidRPr="00D21E21">
          <w:rPr>
            <w:rFonts w:ascii="Times New Roman" w:hAnsi="Times New Roman" w:cs="Times New Roman"/>
            <w:sz w:val="20"/>
          </w:rPr>
          <w:instrText>PAGE   \* MERGEFORMAT</w:instrText>
        </w:r>
        <w:r w:rsidRPr="00D21E21">
          <w:rPr>
            <w:rFonts w:ascii="Times New Roman" w:hAnsi="Times New Roman" w:cs="Times New Roman"/>
            <w:sz w:val="20"/>
          </w:rPr>
          <w:fldChar w:fldCharType="separate"/>
        </w:r>
        <w:r w:rsidR="000562ED">
          <w:rPr>
            <w:rFonts w:ascii="Times New Roman" w:hAnsi="Times New Roman" w:cs="Times New Roman"/>
            <w:noProof/>
            <w:sz w:val="20"/>
          </w:rPr>
          <w:t>1</w:t>
        </w:r>
        <w:r w:rsidRPr="00D21E2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21E21" w:rsidRDefault="00D21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73" w:rsidRDefault="00C86E73" w:rsidP="00D21E21">
      <w:pPr>
        <w:spacing w:after="0" w:line="240" w:lineRule="auto"/>
      </w:pPr>
      <w:r>
        <w:separator/>
      </w:r>
    </w:p>
  </w:footnote>
  <w:footnote w:type="continuationSeparator" w:id="0">
    <w:p w:rsidR="00C86E73" w:rsidRDefault="00C86E73" w:rsidP="00D2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846D6"/>
    <w:multiLevelType w:val="hybridMultilevel"/>
    <w:tmpl w:val="62C46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A3BD1"/>
    <w:multiLevelType w:val="hybridMultilevel"/>
    <w:tmpl w:val="12FE0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D17D0"/>
    <w:multiLevelType w:val="hybridMultilevel"/>
    <w:tmpl w:val="32BA87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075DB"/>
    <w:multiLevelType w:val="hybridMultilevel"/>
    <w:tmpl w:val="488CB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9F"/>
    <w:rsid w:val="000562ED"/>
    <w:rsid w:val="005D1C3E"/>
    <w:rsid w:val="006979A7"/>
    <w:rsid w:val="00A6785E"/>
    <w:rsid w:val="00B1049F"/>
    <w:rsid w:val="00C500C4"/>
    <w:rsid w:val="00C86E73"/>
    <w:rsid w:val="00D2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6A17-02C6-4AA3-BDD3-7F9BB7E7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E21"/>
  </w:style>
  <w:style w:type="paragraph" w:styleId="Stopka">
    <w:name w:val="footer"/>
    <w:basedOn w:val="Normalny"/>
    <w:link w:val="StopkaZnak"/>
    <w:uiPriority w:val="99"/>
    <w:unhideWhenUsed/>
    <w:rsid w:val="00D2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E21"/>
  </w:style>
  <w:style w:type="paragraph" w:styleId="Tekstdymka">
    <w:name w:val="Balloon Text"/>
    <w:basedOn w:val="Normalny"/>
    <w:link w:val="TekstdymkaZnak"/>
    <w:uiPriority w:val="99"/>
    <w:semiHidden/>
    <w:unhideWhenUsed/>
    <w:rsid w:val="00D2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Jędruch</dc:creator>
  <cp:keywords/>
  <dc:description/>
  <cp:lastModifiedBy>Katarzyna Jędruch</cp:lastModifiedBy>
  <cp:revision>3</cp:revision>
  <cp:lastPrinted>2025-09-09T06:46:00Z</cp:lastPrinted>
  <dcterms:created xsi:type="dcterms:W3CDTF">2025-09-09T06:50:00Z</dcterms:created>
  <dcterms:modified xsi:type="dcterms:W3CDTF">2025-09-09T08:16:00Z</dcterms:modified>
</cp:coreProperties>
</file>