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F14" w:rsidRDefault="001E58D1">
      <w:pPr>
        <w:pStyle w:val="Nagwek4"/>
        <w:tabs>
          <w:tab w:val="clear" w:pos="14463"/>
          <w:tab w:val="clear" w:pos="19283"/>
        </w:tabs>
        <w:ind w:left="0" w:right="-59"/>
        <w:rPr>
          <w:rFonts w:ascii="Arial" w:hAnsi="Arial" w:cs="Arial"/>
          <w:b/>
          <w:color w:val="000000"/>
          <w:spacing w:val="40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10160</wp:posOffset>
            </wp:positionV>
            <wp:extent cx="1287145" cy="1268730"/>
            <wp:effectExtent l="0" t="0" r="0" b="0"/>
            <wp:wrapTight wrapText="bothSides">
              <wp:wrapPolygon edited="0">
                <wp:start x="7154" y="0"/>
                <wp:lineTo x="5215" y="624"/>
                <wp:lineTo x="350" y="4143"/>
                <wp:lineTo x="-279" y="7348"/>
                <wp:lineTo x="-279" y="15997"/>
                <wp:lineTo x="3913" y="20484"/>
                <wp:lineTo x="5858" y="21109"/>
                <wp:lineTo x="15246" y="21109"/>
                <wp:lineTo x="17191" y="20484"/>
                <wp:lineTo x="21398" y="15997"/>
                <wp:lineTo x="21398" y="7348"/>
                <wp:lineTo x="21076" y="4467"/>
                <wp:lineTo x="15890" y="624"/>
                <wp:lineTo x="13945" y="0"/>
                <wp:lineTo x="7154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pacing w:val="40"/>
          <w:szCs w:val="28"/>
        </w:rPr>
        <w:t>KOMENDA WOJEWÓDZKA POLICJI</w:t>
      </w:r>
    </w:p>
    <w:p w:rsidR="00C15F14" w:rsidRDefault="001E58D1">
      <w:pPr>
        <w:pStyle w:val="Nagwek4"/>
        <w:tabs>
          <w:tab w:val="clear" w:pos="14463"/>
          <w:tab w:val="clear" w:pos="19283"/>
        </w:tabs>
        <w:ind w:left="0" w:right="-59"/>
        <w:rPr>
          <w:rFonts w:ascii="Arial" w:hAnsi="Arial" w:cs="Arial"/>
          <w:b/>
          <w:color w:val="000000"/>
          <w:spacing w:val="40"/>
          <w:szCs w:val="28"/>
        </w:rPr>
      </w:pPr>
      <w:r>
        <w:rPr>
          <w:rFonts w:ascii="Arial" w:hAnsi="Arial" w:cs="Arial"/>
          <w:b/>
          <w:color w:val="000000"/>
          <w:spacing w:val="40"/>
          <w:szCs w:val="28"/>
        </w:rPr>
        <w:t>W SZCZECINIE</w:t>
      </w:r>
    </w:p>
    <w:p w:rsidR="00C15F14" w:rsidRDefault="001E58D1">
      <w:pPr>
        <w:pStyle w:val="Standard"/>
        <w:ind w:left="1418"/>
        <w:jc w:val="center"/>
        <w:rPr>
          <w:b/>
          <w:color w:val="000000"/>
          <w:spacing w:val="40"/>
          <w:sz w:val="28"/>
          <w:szCs w:val="28"/>
        </w:rPr>
      </w:pPr>
      <w:r>
        <w:rPr>
          <w:b/>
          <w:color w:val="000000"/>
          <w:spacing w:val="40"/>
          <w:sz w:val="28"/>
          <w:szCs w:val="28"/>
        </w:rPr>
        <w:t>WYDZIAŁ TRANSPORTU</w:t>
      </w:r>
    </w:p>
    <w:p w:rsidR="00FB499B" w:rsidRDefault="00FB499B">
      <w:pPr>
        <w:pStyle w:val="Standard"/>
        <w:ind w:left="1418"/>
        <w:jc w:val="center"/>
        <w:rPr>
          <w:spacing w:val="40"/>
          <w:sz w:val="28"/>
          <w:szCs w:val="28"/>
        </w:rPr>
      </w:pPr>
    </w:p>
    <w:p w:rsidR="00C15F14" w:rsidRDefault="001E58D1" w:rsidP="00FB499B">
      <w:pPr>
        <w:pStyle w:val="Nagwek10"/>
        <w:tabs>
          <w:tab w:val="center" w:pos="5103"/>
          <w:tab w:val="right" w:pos="9923"/>
        </w:tabs>
        <w:spacing w:before="0" w:after="0"/>
        <w:jc w:val="center"/>
      </w:pPr>
      <w:r>
        <w:rPr>
          <w:color w:val="000000"/>
          <w:sz w:val="20"/>
        </w:rPr>
        <w:t>71 - 240 Szczecin, ul. Wernyhory 5,  tel. 47 78</w:t>
      </w:r>
      <w:r>
        <w:rPr>
          <w:color w:val="000000"/>
          <w:sz w:val="20"/>
          <w:lang w:val="en-US"/>
        </w:rPr>
        <w:t xml:space="preserve"> 16 112, </w:t>
      </w:r>
    </w:p>
    <w:p w:rsidR="00C15F14" w:rsidRDefault="001E58D1" w:rsidP="00FB499B">
      <w:pPr>
        <w:pStyle w:val="Nagwek10"/>
        <w:tabs>
          <w:tab w:val="center" w:pos="5103"/>
          <w:tab w:val="right" w:pos="9923"/>
        </w:tabs>
        <w:spacing w:before="0" w:after="0"/>
        <w:jc w:val="center"/>
        <w:rPr>
          <w:rStyle w:val="czeinternetowe"/>
          <w:sz w:val="20"/>
          <w:lang w:val="en-US"/>
        </w:rPr>
      </w:pPr>
      <w:r>
        <w:rPr>
          <w:color w:val="000000"/>
          <w:sz w:val="20"/>
          <w:lang w:val="en-US"/>
        </w:rPr>
        <w:t xml:space="preserve">e-mail: </w:t>
      </w:r>
      <w:hyperlink r:id="rId7">
        <w:r>
          <w:rPr>
            <w:rStyle w:val="czeinternetowe"/>
            <w:sz w:val="20"/>
            <w:lang w:val="en-US"/>
          </w:rPr>
          <w:t>wydzial.transportu@sc.policja.gov.pl</w:t>
        </w:r>
      </w:hyperlink>
    </w:p>
    <w:p w:rsidR="00FB499B" w:rsidRPr="00FB499B" w:rsidRDefault="00FB499B" w:rsidP="00FB499B">
      <w:pPr>
        <w:pStyle w:val="Textbody"/>
        <w:rPr>
          <w:sz w:val="20"/>
          <w:szCs w:val="20"/>
          <w:lang w:val="en-US"/>
        </w:rPr>
      </w:pPr>
    </w:p>
    <w:p w:rsidR="00C15F14" w:rsidRPr="00FB499B" w:rsidRDefault="001E58D1">
      <w:pPr>
        <w:pStyle w:val="Nagwek3"/>
        <w:keepNext w:val="0"/>
        <w:keepLines/>
        <w:suppressAutoHyphens/>
        <w:rPr>
          <w:rFonts w:ascii="Arial" w:hAnsi="Arial" w:cs="Arial"/>
          <w:color w:val="000000"/>
          <w:sz w:val="20"/>
          <w:szCs w:val="20"/>
        </w:rPr>
      </w:pPr>
      <w:r w:rsidRPr="00FB499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90805</wp:posOffset>
                </wp:positionV>
                <wp:extent cx="6337300" cy="22860"/>
                <wp:effectExtent l="0" t="0" r="12065" b="1905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2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3465A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FB499B">
        <w:rPr>
          <w:sz w:val="20"/>
          <w:szCs w:val="20"/>
        </w:rPr>
        <w:t xml:space="preserve"> </w:t>
      </w:r>
    </w:p>
    <w:p w:rsidR="00C15F14" w:rsidRPr="00FB499B" w:rsidRDefault="001E58D1" w:rsidP="00FB499B">
      <w:pPr>
        <w:pStyle w:val="Nagwek3"/>
        <w:suppressAutoHyphens/>
        <w:spacing w:before="0" w:after="0"/>
        <w:jc w:val="right"/>
        <w:rPr>
          <w:rFonts w:cs="Amiri Quran"/>
        </w:rPr>
      </w:pPr>
      <w:r w:rsidRPr="00FB499B">
        <w:rPr>
          <w:rFonts w:ascii="Arial" w:hAnsi="Arial" w:cs="Amiri Quran"/>
          <w:bCs/>
          <w:color w:val="000000"/>
        </w:rPr>
        <w:t>Szczecin, dnia</w:t>
      </w:r>
      <w:r w:rsidRPr="00FB499B">
        <w:rPr>
          <w:rFonts w:ascii="Arial" w:hAnsi="Arial" w:cs="Amiri Quran"/>
          <w:bCs/>
          <w:color w:val="000000"/>
        </w:rPr>
        <w:t xml:space="preserve"> 12.12.2025r.</w:t>
      </w:r>
    </w:p>
    <w:p w:rsidR="00C15F14" w:rsidRPr="00FB499B" w:rsidRDefault="00C15F14" w:rsidP="00FB499B">
      <w:pPr>
        <w:pStyle w:val="Standard"/>
        <w:suppressAutoHyphens/>
        <w:jc w:val="right"/>
        <w:rPr>
          <w:rFonts w:cs="Amiri Quran"/>
          <w:color w:val="000000"/>
        </w:rPr>
      </w:pPr>
    </w:p>
    <w:p w:rsidR="00C15F14" w:rsidRPr="00FB499B" w:rsidRDefault="00C15F14" w:rsidP="00FB499B">
      <w:pPr>
        <w:pStyle w:val="Standard"/>
        <w:suppressAutoHyphens/>
        <w:jc w:val="center"/>
        <w:rPr>
          <w:rFonts w:cs="Amiri Quran"/>
          <w:color w:val="000000"/>
        </w:rPr>
      </w:pPr>
    </w:p>
    <w:p w:rsidR="00C15F14" w:rsidRPr="00FB499B" w:rsidRDefault="00C15F14" w:rsidP="00FB499B">
      <w:pPr>
        <w:pStyle w:val="Standard"/>
        <w:suppressAutoHyphens/>
        <w:jc w:val="center"/>
        <w:rPr>
          <w:rFonts w:cs="Amiri Quran"/>
          <w:color w:val="000000"/>
        </w:rPr>
      </w:pPr>
    </w:p>
    <w:p w:rsidR="00C15F14" w:rsidRPr="00FB499B" w:rsidRDefault="001E58D1" w:rsidP="00FB499B">
      <w:pPr>
        <w:pStyle w:val="Standard"/>
        <w:suppressAutoHyphens/>
        <w:jc w:val="center"/>
        <w:rPr>
          <w:rFonts w:cs="Amiri Quran"/>
          <w:b/>
          <w:bCs/>
          <w:color w:val="000000"/>
        </w:rPr>
      </w:pPr>
      <w:r w:rsidRPr="00FB499B">
        <w:rPr>
          <w:rFonts w:cs="Amiri Quran"/>
          <w:b/>
          <w:bCs/>
          <w:color w:val="000000"/>
        </w:rPr>
        <w:t>ZAPROSZENIE DO SKŁADANIA OFERT</w:t>
      </w:r>
    </w:p>
    <w:p w:rsidR="00C15F14" w:rsidRPr="00FB499B" w:rsidRDefault="00C15F14" w:rsidP="00FB499B">
      <w:pPr>
        <w:pStyle w:val="Standard"/>
        <w:suppressAutoHyphens/>
        <w:jc w:val="center"/>
        <w:rPr>
          <w:rFonts w:cs="Amiri Quran"/>
          <w:b/>
          <w:bCs/>
        </w:rPr>
      </w:pPr>
    </w:p>
    <w:p w:rsidR="00C15F14" w:rsidRPr="00FB499B" w:rsidRDefault="00C15F14" w:rsidP="00FB499B">
      <w:pPr>
        <w:pStyle w:val="Standard"/>
        <w:suppressAutoHyphens/>
        <w:jc w:val="center"/>
        <w:rPr>
          <w:rFonts w:cs="Amiri Quran"/>
          <w:color w:val="000000"/>
        </w:rPr>
      </w:pPr>
    </w:p>
    <w:p w:rsidR="00C15F14" w:rsidRPr="00FB499B" w:rsidRDefault="001E58D1" w:rsidP="00FB499B">
      <w:pPr>
        <w:keepNext/>
        <w:keepLines/>
        <w:contextualSpacing/>
        <w:jc w:val="both"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  <w:b/>
          <w:color w:val="000000"/>
        </w:rPr>
        <w:t>Zamawiający: Komenda Wojewódzka Policji w Szczecinie</w:t>
      </w:r>
      <w:r w:rsidRPr="00FB499B">
        <w:rPr>
          <w:rFonts w:ascii="Arial" w:hAnsi="Arial" w:cs="Amiri Quran"/>
          <w:color w:val="000000"/>
        </w:rPr>
        <w:t>, ul. Małopolska 47, 70-515 Szczecin zaprasza do złożenia ofert na dostawę wyposażenia warsztatowego dla Wydziału Transportu KWP  w Szczecinie.</w:t>
      </w:r>
    </w:p>
    <w:p w:rsidR="00C15F14" w:rsidRPr="00FB499B" w:rsidRDefault="00C15F14" w:rsidP="00FB499B">
      <w:pPr>
        <w:pStyle w:val="Akapitzlist"/>
        <w:suppressAutoHyphens/>
        <w:ind w:left="680"/>
        <w:contextualSpacing/>
        <w:jc w:val="both"/>
        <w:textAlignment w:val="auto"/>
        <w:rPr>
          <w:rFonts w:ascii="Arial" w:hAnsi="Arial" w:cs="Amiri Quran"/>
          <w:color w:val="000000"/>
        </w:rPr>
      </w:pPr>
    </w:p>
    <w:p w:rsidR="00C15F14" w:rsidRPr="00FB499B" w:rsidRDefault="001E58D1" w:rsidP="00FB499B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  <w:b/>
        </w:rPr>
        <w:t>Szczegółowy opis przedmiotu zamówienia stanowią załączniki nr 1 i 2 do zaproszenia składające się na poniższe części:</w:t>
      </w:r>
    </w:p>
    <w:p w:rsidR="00C15F14" w:rsidRPr="00FB499B" w:rsidRDefault="00C15F14" w:rsidP="00FB499B">
      <w:pPr>
        <w:pStyle w:val="Akapitzlist"/>
        <w:keepNext/>
        <w:keepLines/>
        <w:suppressAutoHyphens/>
        <w:ind w:left="680"/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keepNext/>
        <w:keepLines/>
        <w:contextualSpacing/>
        <w:jc w:val="both"/>
        <w:textAlignment w:val="auto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 xml:space="preserve">Część I </w:t>
      </w:r>
    </w:p>
    <w:p w:rsidR="00C15F14" w:rsidRPr="00FB499B" w:rsidRDefault="001E58D1" w:rsidP="00FB499B">
      <w:pPr>
        <w:keepNext/>
        <w:keepLines/>
        <w:contextualSpacing/>
        <w:jc w:val="both"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</w:rPr>
        <w:t xml:space="preserve">-  urządzenia rozruchowe typu </w:t>
      </w:r>
      <w:proofErr w:type="spellStart"/>
      <w:r w:rsidRPr="00FB499B">
        <w:rPr>
          <w:rFonts w:ascii="Arial" w:hAnsi="Arial" w:cs="Amiri Quran"/>
        </w:rPr>
        <w:t>booster</w:t>
      </w:r>
      <w:proofErr w:type="spellEnd"/>
      <w:r w:rsidRPr="00FB499B">
        <w:rPr>
          <w:rFonts w:ascii="Arial" w:hAnsi="Arial" w:cs="Amiri Quran"/>
        </w:rPr>
        <w:t xml:space="preserve">, </w:t>
      </w:r>
    </w:p>
    <w:p w:rsidR="00C15F14" w:rsidRPr="00FB499B" w:rsidRDefault="001E58D1" w:rsidP="00FB499B">
      <w:pPr>
        <w:keepNext/>
        <w:keepLines/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</w:rPr>
        <w:t xml:space="preserve">-  szlifierki kątowe, </w:t>
      </w:r>
    </w:p>
    <w:p w:rsidR="00C15F14" w:rsidRPr="00FB499B" w:rsidRDefault="001E58D1" w:rsidP="00FB499B">
      <w:pPr>
        <w:keepNext/>
        <w:keepLines/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</w:rPr>
        <w:t>-  wiertarko-wkrętarki,</w:t>
      </w:r>
    </w:p>
    <w:p w:rsidR="00C15F14" w:rsidRPr="00FB499B" w:rsidRDefault="001E58D1" w:rsidP="00FB499B">
      <w:pPr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</w:rPr>
        <w:t>-  uniwersalny zestaw narzędzi</w:t>
      </w:r>
    </w:p>
    <w:p w:rsidR="00C15F14" w:rsidRPr="00FB499B" w:rsidRDefault="001E58D1" w:rsidP="00FB499B">
      <w:pPr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</w:rPr>
        <w:t xml:space="preserve">- </w:t>
      </w:r>
      <w:r w:rsidR="00FB499B" w:rsidRP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>zestaw k</w:t>
      </w:r>
      <w:r w:rsidRPr="00FB499B">
        <w:rPr>
          <w:rFonts w:ascii="Arial" w:hAnsi="Arial" w:cs="Amiri Quran"/>
        </w:rPr>
        <w:t>luczy dynamometrycznych;</w:t>
      </w:r>
    </w:p>
    <w:p w:rsidR="00C15F14" w:rsidRPr="00FB499B" w:rsidRDefault="00C15F14" w:rsidP="00FB499B">
      <w:pPr>
        <w:pStyle w:val="Akapitzlist"/>
        <w:keepNext/>
        <w:keepLines/>
        <w:suppressAutoHyphens/>
        <w:ind w:left="680"/>
        <w:contextualSpacing/>
        <w:jc w:val="both"/>
        <w:textAlignment w:val="auto"/>
        <w:rPr>
          <w:rFonts w:ascii="Arial" w:hAnsi="Arial" w:cs="Amiri Quran"/>
          <w:color w:val="000000"/>
        </w:rPr>
      </w:pPr>
    </w:p>
    <w:p w:rsidR="00C15F14" w:rsidRPr="00FB499B" w:rsidRDefault="001E58D1" w:rsidP="00FB499B">
      <w:pPr>
        <w:contextualSpacing/>
        <w:jc w:val="both"/>
        <w:textAlignment w:val="auto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  <w:color w:val="000000"/>
        </w:rPr>
        <w:t xml:space="preserve">Część II </w:t>
      </w:r>
    </w:p>
    <w:p w:rsidR="00C15F14" w:rsidRPr="00FB499B" w:rsidRDefault="001E58D1" w:rsidP="00FB499B">
      <w:pPr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  <w:color w:val="000000"/>
        </w:rPr>
        <w:t xml:space="preserve">- </w:t>
      </w:r>
      <w:r w:rsidR="00FB499B" w:rsidRPr="00FB499B">
        <w:rPr>
          <w:rFonts w:ascii="Arial" w:hAnsi="Arial" w:cs="Amiri Quran"/>
          <w:color w:val="000000"/>
        </w:rPr>
        <w:t xml:space="preserve"> </w:t>
      </w:r>
      <w:r w:rsidRPr="00FB499B">
        <w:rPr>
          <w:rFonts w:ascii="Arial" w:hAnsi="Arial" w:cs="Amiri Quran"/>
          <w:color w:val="000000"/>
        </w:rPr>
        <w:t>k</w:t>
      </w:r>
      <w:r w:rsidRPr="00FB499B">
        <w:rPr>
          <w:rFonts w:ascii="Arial" w:hAnsi="Arial" w:cs="Amiri Quran"/>
          <w:color w:val="000000"/>
        </w:rPr>
        <w:t>ompresory tłokowe bezolejowe;</w:t>
      </w:r>
    </w:p>
    <w:p w:rsidR="00C15F14" w:rsidRPr="00FB499B" w:rsidRDefault="00C15F14" w:rsidP="00FB499B">
      <w:pPr>
        <w:pStyle w:val="Akapitzlist"/>
        <w:tabs>
          <w:tab w:val="left" w:pos="675"/>
        </w:tabs>
        <w:suppressAutoHyphens/>
        <w:ind w:left="680"/>
        <w:contextualSpacing/>
        <w:jc w:val="both"/>
        <w:textAlignment w:val="auto"/>
        <w:rPr>
          <w:rFonts w:cs="Amiri Quran"/>
        </w:rPr>
      </w:pPr>
    </w:p>
    <w:p w:rsidR="00C15F14" w:rsidRPr="00FB499B" w:rsidRDefault="001E58D1" w:rsidP="00FB499B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  <w:b/>
        </w:rPr>
        <w:t>1. Sposób przygotowania ofert:</w:t>
      </w:r>
    </w:p>
    <w:p w:rsidR="00C15F14" w:rsidRPr="00FB499B" w:rsidRDefault="00C15F14" w:rsidP="00FB499B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keepNext/>
        <w:keepLines/>
        <w:contextualSpacing/>
        <w:jc w:val="both"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</w:rPr>
        <w:t>Zamawiający wymaga złożenia oferty zgodnie z załączonymi do zaproszenia załącznikami</w:t>
      </w:r>
      <w:r w:rsidRPr="00FB499B">
        <w:rPr>
          <w:rFonts w:ascii="Arial" w:hAnsi="Arial" w:cs="Amiri Quran"/>
        </w:rPr>
        <w:br/>
        <w:t xml:space="preserve">w zależności do jakiej części składana będzie oferta. </w:t>
      </w:r>
    </w:p>
    <w:p w:rsidR="00C15F14" w:rsidRPr="00FB499B" w:rsidRDefault="00C15F14" w:rsidP="00FB499B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miri Quran"/>
        </w:rPr>
      </w:pPr>
    </w:p>
    <w:p w:rsidR="00C15F14" w:rsidRPr="00FB499B" w:rsidRDefault="001E58D1" w:rsidP="00FB499B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 xml:space="preserve">2. Miejsce i </w:t>
      </w:r>
      <w:r w:rsidRPr="00FB499B">
        <w:rPr>
          <w:rFonts w:ascii="Arial" w:hAnsi="Arial" w:cs="Amiri Quran"/>
          <w:b/>
        </w:rPr>
        <w:t>termin składania oraz otwarcia ofert:</w:t>
      </w:r>
    </w:p>
    <w:p w:rsidR="00C15F14" w:rsidRPr="00FB499B" w:rsidRDefault="00C15F14" w:rsidP="00FB499B">
      <w:pPr>
        <w:pStyle w:val="Akapitzlist"/>
        <w:keepNext/>
        <w:keepLines/>
        <w:suppressAutoHyphens/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keepNext/>
        <w:keepLines/>
        <w:rPr>
          <w:rFonts w:ascii="Arial" w:hAnsi="Arial" w:cs="Amiri Quran"/>
        </w:rPr>
      </w:pPr>
      <w:r w:rsidRPr="00FB499B">
        <w:rPr>
          <w:rFonts w:ascii="Arial" w:hAnsi="Arial" w:cs="Amiri Quran"/>
        </w:rPr>
        <w:t xml:space="preserve">- </w:t>
      </w:r>
      <w:r w:rsid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>oferty należy składać w siedzibie Zamawiającego</w:t>
      </w:r>
    </w:p>
    <w:p w:rsidR="00C15F14" w:rsidRPr="00FB499B" w:rsidRDefault="00C15F14" w:rsidP="00FB499B">
      <w:pPr>
        <w:pStyle w:val="Akapitzlist"/>
        <w:keepNext/>
        <w:keepLines/>
        <w:suppressAutoHyphens/>
        <w:ind w:left="851"/>
        <w:rPr>
          <w:rFonts w:ascii="Arial" w:hAnsi="Arial" w:cs="Amiri Quran"/>
        </w:rPr>
      </w:pPr>
    </w:p>
    <w:p w:rsidR="00C15F14" w:rsidRPr="00FB499B" w:rsidRDefault="001E58D1" w:rsidP="00FB499B">
      <w:pPr>
        <w:keepNext/>
        <w:keepLines/>
        <w:jc w:val="center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>Wydział Transportu</w:t>
      </w:r>
    </w:p>
    <w:p w:rsidR="00C15F14" w:rsidRPr="00FB499B" w:rsidRDefault="001E58D1" w:rsidP="00FB499B">
      <w:pPr>
        <w:keepNext/>
        <w:keepLines/>
        <w:jc w:val="center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>Komendy Wojewódzkiej Policji</w:t>
      </w:r>
    </w:p>
    <w:p w:rsidR="00C15F14" w:rsidRPr="00FB499B" w:rsidRDefault="001E58D1" w:rsidP="00FB499B">
      <w:pPr>
        <w:keepNext/>
        <w:keepLines/>
        <w:jc w:val="center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>ul. Wernyhory 5</w:t>
      </w:r>
    </w:p>
    <w:p w:rsidR="00C15F14" w:rsidRPr="00FB499B" w:rsidRDefault="001E58D1" w:rsidP="00FB499B">
      <w:pPr>
        <w:keepNext/>
        <w:keepLines/>
        <w:jc w:val="center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>71-240 Szczecin</w:t>
      </w:r>
    </w:p>
    <w:p w:rsidR="00C15F14" w:rsidRPr="00FB499B" w:rsidRDefault="001E58D1" w:rsidP="00FB499B">
      <w:pPr>
        <w:keepNext/>
        <w:keepLines/>
        <w:jc w:val="center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>Sekretariat Wydziału</w:t>
      </w:r>
    </w:p>
    <w:p w:rsidR="00C15F14" w:rsidRPr="00FB499B" w:rsidRDefault="001E58D1" w:rsidP="00FB499B">
      <w:pPr>
        <w:jc w:val="center"/>
        <w:rPr>
          <w:rFonts w:cs="Amiri Quran"/>
        </w:rPr>
      </w:pPr>
      <w:r w:rsidRPr="00FB499B">
        <w:rPr>
          <w:rFonts w:ascii="Arial" w:hAnsi="Arial" w:cs="Amiri Quran"/>
          <w:b/>
        </w:rPr>
        <w:t>w terminie do dnia 16.12.2025r. do godziny 10.00</w:t>
      </w:r>
    </w:p>
    <w:p w:rsidR="00C15F14" w:rsidRPr="00FB499B" w:rsidRDefault="00C15F14" w:rsidP="00FB499B">
      <w:pPr>
        <w:jc w:val="center"/>
        <w:rPr>
          <w:rFonts w:ascii="Arial" w:hAnsi="Arial" w:cs="Amiri Quran"/>
          <w:b/>
        </w:rPr>
      </w:pPr>
    </w:p>
    <w:p w:rsidR="00C15F14" w:rsidRPr="00FB499B" w:rsidRDefault="00C15F14" w:rsidP="00FB499B">
      <w:pPr>
        <w:rPr>
          <w:rFonts w:ascii="Arial" w:hAnsi="Arial" w:cs="Amiri Quran"/>
          <w:b/>
        </w:rPr>
      </w:pPr>
    </w:p>
    <w:p w:rsidR="00C15F14" w:rsidRPr="00FB499B" w:rsidRDefault="001E58D1" w:rsidP="00FB499B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miri Quran"/>
        </w:rPr>
      </w:pPr>
      <w:r w:rsidRPr="00FB499B">
        <w:rPr>
          <w:rFonts w:ascii="Arial" w:hAnsi="Arial" w:cs="Amiri Quran"/>
        </w:rPr>
        <w:lastRenderedPageBreak/>
        <w:t xml:space="preserve">- </w:t>
      </w:r>
      <w:r w:rsid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>decydujące</w:t>
      </w:r>
      <w:r w:rsidRPr="00FB499B">
        <w:rPr>
          <w:rFonts w:ascii="Arial" w:hAnsi="Arial" w:cs="Amiri Quran"/>
        </w:rPr>
        <w:t xml:space="preserve"> znaczenie dla oceny zachowania powyższego terminu ma data i godzina wpływu oferty do siedziby Zamawiającego (tj. zarejestrowanie jej w sekretariacie wydziału). </w:t>
      </w:r>
    </w:p>
    <w:p w:rsidR="00C15F14" w:rsidRPr="00FB499B" w:rsidRDefault="001E58D1" w:rsidP="00FB499B">
      <w:pPr>
        <w:keepNext/>
        <w:keepLines/>
        <w:tabs>
          <w:tab w:val="left" w:pos="284"/>
          <w:tab w:val="left" w:pos="426"/>
        </w:tabs>
        <w:ind w:left="284" w:hanging="284"/>
        <w:jc w:val="both"/>
        <w:rPr>
          <w:rFonts w:ascii="Arial" w:hAnsi="Arial" w:cs="Amiri Quran"/>
        </w:rPr>
      </w:pPr>
      <w:r w:rsidRPr="00FB499B">
        <w:rPr>
          <w:rFonts w:ascii="Arial" w:hAnsi="Arial" w:cs="Amiri Quran"/>
        </w:rPr>
        <w:t xml:space="preserve">- </w:t>
      </w:r>
      <w:r w:rsid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 xml:space="preserve">doręczenie oferty do innego miejsca niż wskazane powyżej nie jest równoznaczne ze złożeniem </w:t>
      </w:r>
      <w:r w:rsidRPr="00FB499B">
        <w:rPr>
          <w:rFonts w:ascii="Arial" w:hAnsi="Arial" w:cs="Amiri Quran"/>
        </w:rPr>
        <w:t>oferty w sposób skuteczny. Zamawiający nie ponosi odpowiedzialności za opóźnienie w przekazaniu oferty przez pocztę lub firmę kurierską.</w:t>
      </w:r>
    </w:p>
    <w:p w:rsidR="00C15F14" w:rsidRPr="00FB499B" w:rsidRDefault="001E58D1" w:rsidP="00FB499B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miri Quran"/>
        </w:rPr>
      </w:pPr>
      <w:r w:rsidRPr="00FB499B">
        <w:rPr>
          <w:rFonts w:ascii="Arial" w:hAnsi="Arial" w:cs="Amiri Quran"/>
        </w:rPr>
        <w:t>-  oferty złożone po terminie podanym powyżej zostaną zwrócone bez otwierania.</w:t>
      </w:r>
    </w:p>
    <w:p w:rsidR="00C15F14" w:rsidRPr="00FB499B" w:rsidRDefault="001E58D1" w:rsidP="00FB499B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 xml:space="preserve">- </w:t>
      </w:r>
      <w:r w:rsidR="00FB499B">
        <w:rPr>
          <w:rFonts w:ascii="Arial" w:hAnsi="Arial" w:cs="Amiri Quran"/>
          <w:b/>
        </w:rPr>
        <w:t xml:space="preserve"> </w:t>
      </w:r>
      <w:r w:rsidRPr="00FB499B">
        <w:rPr>
          <w:rFonts w:ascii="Arial" w:hAnsi="Arial" w:cs="Amiri Quran"/>
          <w:b/>
        </w:rPr>
        <w:t>oferta powinna zostać zapakowana w spo</w:t>
      </w:r>
      <w:r w:rsidRPr="00FB499B">
        <w:rPr>
          <w:rFonts w:ascii="Arial" w:hAnsi="Arial" w:cs="Amiri Quran"/>
          <w:b/>
        </w:rPr>
        <w:t>sób uniemożliwiający jej przypadkowe otwarcie oraz opatrzona napisem:</w:t>
      </w:r>
    </w:p>
    <w:p w:rsidR="00C15F14" w:rsidRPr="00FB499B" w:rsidRDefault="00C15F14" w:rsidP="00FB499B">
      <w:pPr>
        <w:tabs>
          <w:tab w:val="left" w:pos="284"/>
        </w:tabs>
        <w:ind w:left="227" w:hanging="284"/>
        <w:jc w:val="both"/>
        <w:rPr>
          <w:rFonts w:ascii="Arial" w:hAnsi="Arial" w:cs="Amiri Quran"/>
          <w:b/>
        </w:rPr>
      </w:pPr>
    </w:p>
    <w:p w:rsidR="00C15F14" w:rsidRPr="00FB499B" w:rsidRDefault="001E58D1" w:rsidP="00FB499B">
      <w:pPr>
        <w:keepNext/>
        <w:keepLines/>
        <w:tabs>
          <w:tab w:val="left" w:pos="284"/>
        </w:tabs>
        <w:ind w:hanging="284"/>
        <w:jc w:val="center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>OFERTA:</w:t>
      </w:r>
    </w:p>
    <w:p w:rsidR="00C15F14" w:rsidRPr="00FB499B" w:rsidRDefault="001E58D1" w:rsidP="00FB499B">
      <w:pPr>
        <w:pStyle w:val="Akapitzlist"/>
        <w:keepNext/>
        <w:keepLines/>
        <w:tabs>
          <w:tab w:val="left" w:pos="284"/>
        </w:tabs>
        <w:suppressAutoHyphens/>
        <w:ind w:left="2828" w:hanging="284"/>
        <w:contextualSpacing/>
        <w:textAlignment w:val="auto"/>
        <w:rPr>
          <w:rFonts w:ascii="Arial" w:hAnsi="Arial" w:cs="Amiri Quran"/>
          <w:b/>
        </w:rPr>
      </w:pPr>
      <w:r w:rsidRPr="00FB499B">
        <w:rPr>
          <w:rFonts w:ascii="Arial" w:hAnsi="Arial" w:cs="Amiri Quran"/>
          <w:b/>
        </w:rPr>
        <w:t>Wyposażenie warsztatowe</w:t>
      </w:r>
    </w:p>
    <w:p w:rsidR="00C15F14" w:rsidRPr="00FB499B" w:rsidRDefault="001E58D1" w:rsidP="00FB499B">
      <w:pPr>
        <w:pStyle w:val="Akapitzlist"/>
        <w:keepNext/>
        <w:keepLines/>
        <w:tabs>
          <w:tab w:val="left" w:pos="284"/>
        </w:tabs>
        <w:suppressAutoHyphens/>
        <w:ind w:left="2828" w:hanging="284"/>
        <w:contextualSpacing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  <w:b/>
        </w:rPr>
        <w:t>dla Wydziału Transportu  KWP w Szczecinie</w:t>
      </w:r>
    </w:p>
    <w:p w:rsidR="00C15F14" w:rsidRPr="00FB499B" w:rsidRDefault="001E58D1" w:rsidP="00FB499B">
      <w:pPr>
        <w:keepNext/>
        <w:keepLines/>
        <w:tabs>
          <w:tab w:val="left" w:pos="284"/>
        </w:tabs>
        <w:ind w:hanging="284"/>
        <w:jc w:val="center"/>
        <w:rPr>
          <w:rFonts w:cs="Amiri Quran"/>
        </w:rPr>
      </w:pPr>
      <w:r w:rsidRPr="00FB499B">
        <w:rPr>
          <w:rFonts w:ascii="Arial" w:hAnsi="Arial" w:cs="Amiri Quran"/>
          <w:b/>
        </w:rPr>
        <w:t>Nie otwierać przed dniem 16.12.2025r. godziną 10.00</w:t>
      </w:r>
    </w:p>
    <w:p w:rsidR="00C15F14" w:rsidRPr="00FB499B" w:rsidRDefault="00C15F14" w:rsidP="00FB499B">
      <w:pPr>
        <w:keepNext/>
        <w:keepLines/>
        <w:tabs>
          <w:tab w:val="left" w:pos="284"/>
        </w:tabs>
        <w:ind w:hanging="284"/>
        <w:jc w:val="center"/>
        <w:rPr>
          <w:rFonts w:ascii="Arial" w:hAnsi="Arial" w:cs="Amiri Quran"/>
          <w:b/>
        </w:rPr>
      </w:pPr>
    </w:p>
    <w:p w:rsidR="00C15F14" w:rsidRPr="00FB499B" w:rsidRDefault="001E58D1" w:rsidP="00FB499B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miri Quran"/>
        </w:rPr>
      </w:pPr>
      <w:r w:rsidRPr="00FB499B">
        <w:rPr>
          <w:rFonts w:ascii="Arial" w:hAnsi="Arial" w:cs="Amiri Quran"/>
        </w:rPr>
        <w:t>-</w:t>
      </w:r>
      <w:r w:rsid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 xml:space="preserve"> poza opisem podanym wyżej, koperta winna posiadać nazwę </w:t>
      </w:r>
      <w:r w:rsidRPr="00FB499B">
        <w:rPr>
          <w:rFonts w:ascii="Arial" w:hAnsi="Arial" w:cs="Amiri Quran"/>
        </w:rPr>
        <w:t>i adres Wykonawcy,</w:t>
      </w:r>
      <w:r w:rsidRPr="00FB499B">
        <w:rPr>
          <w:rFonts w:ascii="Arial" w:hAnsi="Arial" w:cs="Amiri Quran"/>
        </w:rPr>
        <w:t xml:space="preserve"> aby można było odesłać ją bez otwierania w przypadku stwierdzenia złożenia oferty po wyznaczonym terminie.</w:t>
      </w:r>
    </w:p>
    <w:p w:rsidR="00C15F14" w:rsidRPr="00FB499B" w:rsidRDefault="00C15F14" w:rsidP="00FB499B">
      <w:pPr>
        <w:tabs>
          <w:tab w:val="left" w:pos="284"/>
          <w:tab w:val="left" w:pos="900"/>
        </w:tabs>
        <w:ind w:left="1287" w:hanging="284"/>
        <w:jc w:val="both"/>
        <w:rPr>
          <w:rFonts w:ascii="Arial" w:hAnsi="Arial" w:cs="Amiri Quran"/>
        </w:rPr>
      </w:pPr>
    </w:p>
    <w:p w:rsidR="00C15F14" w:rsidRPr="00FB499B" w:rsidRDefault="001E58D1" w:rsidP="00FB499B">
      <w:pPr>
        <w:tabs>
          <w:tab w:val="left" w:pos="284"/>
          <w:tab w:val="left" w:pos="900"/>
        </w:tabs>
        <w:jc w:val="both"/>
        <w:rPr>
          <w:rFonts w:ascii="Arial" w:hAnsi="Arial" w:cs="Amiri Quran"/>
        </w:rPr>
      </w:pPr>
      <w:r w:rsidRPr="00FB499B">
        <w:rPr>
          <w:rFonts w:ascii="Arial" w:hAnsi="Arial" w:cs="Amiri Quran"/>
          <w:b/>
        </w:rPr>
        <w:t>3. Realizacja zamówienia będzie powierzona Wykonawcy, który:</w:t>
      </w:r>
    </w:p>
    <w:p w:rsidR="00C15F14" w:rsidRPr="00FB499B" w:rsidRDefault="00C15F14" w:rsidP="00FB499B">
      <w:pPr>
        <w:tabs>
          <w:tab w:val="left" w:pos="284"/>
          <w:tab w:val="left" w:pos="900"/>
        </w:tabs>
        <w:ind w:left="96" w:hanging="284"/>
        <w:jc w:val="both"/>
        <w:rPr>
          <w:rFonts w:ascii="Arial" w:hAnsi="Arial" w:cs="Amiri Quran"/>
          <w:b/>
        </w:rPr>
      </w:pPr>
    </w:p>
    <w:p w:rsidR="00C15F14" w:rsidRPr="00FB499B" w:rsidRDefault="001E58D1" w:rsidP="00FB499B">
      <w:pPr>
        <w:tabs>
          <w:tab w:val="left" w:pos="284"/>
          <w:tab w:val="left" w:pos="900"/>
        </w:tabs>
        <w:ind w:left="284" w:hanging="284"/>
        <w:jc w:val="both"/>
        <w:rPr>
          <w:rFonts w:cs="Amiri Quran"/>
        </w:rPr>
      </w:pPr>
      <w:r w:rsidRPr="00FB499B">
        <w:rPr>
          <w:rFonts w:ascii="Arial" w:hAnsi="Arial" w:cs="Amiri Quran"/>
        </w:rPr>
        <w:t>-</w:t>
      </w:r>
      <w:r w:rsidRPr="00FB499B">
        <w:rPr>
          <w:rFonts w:ascii="Arial" w:hAnsi="Arial" w:cs="Amiri Quran"/>
          <w:b/>
        </w:rPr>
        <w:t xml:space="preserve"> </w:t>
      </w:r>
      <w:r w:rsidRPr="00FB499B">
        <w:rPr>
          <w:rFonts w:ascii="Arial" w:hAnsi="Arial" w:cs="Amiri Quran"/>
        </w:rPr>
        <w:t xml:space="preserve">złoży ofertę zgodną z opisem przedmiotu zamówienia oraz warunkami określonymi </w:t>
      </w:r>
      <w:r w:rsidRPr="00FB499B">
        <w:rPr>
          <w:rFonts w:ascii="Arial" w:hAnsi="Arial" w:cs="Amiri Quran"/>
        </w:rPr>
        <w:br/>
        <w:t>w załączniku nr 1 i 2 w zależności do jakiej części składana będzie oferta do zaproszenia;</w:t>
      </w:r>
    </w:p>
    <w:p w:rsidR="00C15F14" w:rsidRPr="00FB499B" w:rsidRDefault="001E58D1" w:rsidP="00FB499B">
      <w:pPr>
        <w:tabs>
          <w:tab w:val="left" w:pos="284"/>
          <w:tab w:val="left" w:pos="900"/>
        </w:tabs>
        <w:ind w:left="284" w:hanging="284"/>
        <w:jc w:val="both"/>
        <w:rPr>
          <w:rFonts w:ascii="Arial" w:hAnsi="Arial" w:cs="Amiri Quran"/>
        </w:rPr>
      </w:pPr>
      <w:r w:rsidRPr="00FB499B">
        <w:rPr>
          <w:rFonts w:ascii="Arial" w:hAnsi="Arial" w:cs="Amiri Quran"/>
        </w:rPr>
        <w:t>-  złoży najkorzystniejszą ofertę cenową.</w:t>
      </w:r>
    </w:p>
    <w:p w:rsidR="00C15F14" w:rsidRPr="00FB499B" w:rsidRDefault="00C15F14" w:rsidP="00FB499B">
      <w:pPr>
        <w:tabs>
          <w:tab w:val="left" w:pos="284"/>
          <w:tab w:val="left" w:pos="900"/>
        </w:tabs>
        <w:ind w:left="284" w:hanging="284"/>
        <w:jc w:val="both"/>
        <w:rPr>
          <w:rFonts w:ascii="Arial" w:hAnsi="Arial" w:cs="Amiri Quran"/>
          <w:b/>
        </w:rPr>
      </w:pPr>
    </w:p>
    <w:p w:rsidR="00C15F14" w:rsidRPr="00FB499B" w:rsidRDefault="001E58D1" w:rsidP="00FB499B">
      <w:pPr>
        <w:pStyle w:val="Akapitzlist"/>
        <w:tabs>
          <w:tab w:val="left" w:pos="284"/>
        </w:tabs>
        <w:suppressAutoHyphens/>
        <w:ind w:left="0"/>
        <w:contextualSpacing/>
        <w:jc w:val="both"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  <w:b/>
        </w:rPr>
        <w:t>4. Czas realizacji zamówienia:</w:t>
      </w:r>
    </w:p>
    <w:p w:rsidR="00C15F14" w:rsidRPr="00FB499B" w:rsidRDefault="00C15F14" w:rsidP="00FB499B">
      <w:pPr>
        <w:pStyle w:val="Akapitzlist"/>
        <w:keepNext/>
        <w:keepLines/>
        <w:tabs>
          <w:tab w:val="left" w:pos="284"/>
        </w:tabs>
        <w:suppressAutoHyphens/>
        <w:ind w:left="851" w:hanging="284"/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</w:rPr>
        <w:t xml:space="preserve">- </w:t>
      </w:r>
      <w:r w:rsid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>dostawa n</w:t>
      </w:r>
      <w:r w:rsidRPr="00FB499B">
        <w:rPr>
          <w:rFonts w:ascii="Arial" w:hAnsi="Arial" w:cs="Amiri Quran"/>
        </w:rPr>
        <w:t xml:space="preserve">astąpi w ciągu 2-ch dni roboczych od złożenia przez Zamawiającego zamówienia. </w:t>
      </w:r>
    </w:p>
    <w:p w:rsidR="00C15F14" w:rsidRPr="00FB499B" w:rsidRDefault="001E58D1" w:rsidP="00FB499B">
      <w:pPr>
        <w:pStyle w:val="Akapitzlist"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</w:rPr>
        <w:t>-  wykonawca dostarczy zamówiony asortyment wraz z fakturą VAT.</w:t>
      </w:r>
    </w:p>
    <w:p w:rsidR="00FB499B" w:rsidRDefault="00FB499B" w:rsidP="00FB499B">
      <w:pPr>
        <w:tabs>
          <w:tab w:val="left" w:pos="284"/>
        </w:tabs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  <w:b/>
        </w:rPr>
        <w:t>5. Warunki płatności:</w:t>
      </w:r>
    </w:p>
    <w:p w:rsidR="00C15F14" w:rsidRPr="00FB499B" w:rsidRDefault="001E58D1" w:rsidP="00FB499B">
      <w:pPr>
        <w:pStyle w:val="Akapitzlist"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</w:rPr>
        <w:t>- płatność wynagrodzenia, na rachunek Wykonawcy wskazany w fakturze, nastąpi</w:t>
      </w:r>
      <w:r w:rsidRPr="00FB499B">
        <w:rPr>
          <w:rFonts w:ascii="Arial" w:hAnsi="Arial" w:cs="Amiri Quran"/>
        </w:rPr>
        <w:br/>
        <w:t>w terminie ni</w:t>
      </w:r>
      <w:r w:rsidRPr="00FB499B">
        <w:rPr>
          <w:rFonts w:ascii="Arial" w:hAnsi="Arial" w:cs="Amiri Quran"/>
        </w:rPr>
        <w:t xml:space="preserve">e później niż 14 dni roboczych od daty dostarczenia asortymentu </w:t>
      </w:r>
      <w:r w:rsidRPr="00FB499B">
        <w:rPr>
          <w:rFonts w:ascii="Arial" w:hAnsi="Arial" w:cs="Amiri Quran"/>
        </w:rPr>
        <w:br/>
        <w:t>wskazanego  w zamówieniu w zależności od części, na którą złożona została oferta.</w:t>
      </w:r>
    </w:p>
    <w:p w:rsidR="00C15F14" w:rsidRPr="00FB499B" w:rsidRDefault="00C15F14" w:rsidP="00FB499B">
      <w:pPr>
        <w:pStyle w:val="Akapitzlist"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pStyle w:val="Akapitzlist"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  <w:b/>
        </w:rPr>
        <w:t>6. Pozostałe warunki:</w:t>
      </w:r>
      <w:r w:rsidRPr="00FB499B">
        <w:rPr>
          <w:rFonts w:ascii="Arial" w:hAnsi="Arial" w:cs="Amiri Quran"/>
        </w:rPr>
        <w:t>- dostawa towaru wraz z wyładunkiem odbędzie się na koszt Wykonawcy do magazynu Zamawia</w:t>
      </w:r>
      <w:r w:rsidRPr="00FB499B">
        <w:rPr>
          <w:rFonts w:ascii="Arial" w:hAnsi="Arial" w:cs="Amiri Quran"/>
        </w:rPr>
        <w:t>jącego mieszczącego się przy ul. Wernyhory 5, 70-240 Szczecin Wydział Transportu KWP w Szczecinie.</w:t>
      </w:r>
    </w:p>
    <w:p w:rsidR="00C15F14" w:rsidRPr="00FB499B" w:rsidRDefault="00C15F14" w:rsidP="00FB499B">
      <w:pPr>
        <w:pStyle w:val="Akapitzlist"/>
        <w:keepNext/>
        <w:keepLines/>
        <w:tabs>
          <w:tab w:val="left" w:pos="284"/>
        </w:tabs>
        <w:suppressAutoHyphens/>
        <w:ind w:left="851" w:hanging="284"/>
        <w:contextualSpacing/>
        <w:jc w:val="both"/>
        <w:textAlignment w:val="auto"/>
        <w:rPr>
          <w:rFonts w:ascii="Arial" w:hAnsi="Arial" w:cs="Amiri Quran"/>
        </w:rPr>
      </w:pPr>
    </w:p>
    <w:p w:rsidR="00C15F14" w:rsidRPr="00FB499B" w:rsidRDefault="001E58D1" w:rsidP="00FB499B">
      <w:pPr>
        <w:pStyle w:val="Akapitzlist"/>
        <w:keepNext/>
        <w:keepLines/>
        <w:tabs>
          <w:tab w:val="left" w:pos="284"/>
        </w:tabs>
        <w:suppressAutoHyphens/>
        <w:ind w:left="0"/>
        <w:contextualSpacing/>
        <w:jc w:val="both"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  <w:b/>
        </w:rPr>
        <w:t>7. Sposób porozumiewania się Wykonawców z Zamawiającym</w:t>
      </w:r>
    </w:p>
    <w:p w:rsidR="00C15F14" w:rsidRPr="00FB499B" w:rsidRDefault="00C15F14" w:rsidP="00FB499B">
      <w:pPr>
        <w:pStyle w:val="Akapitzlist"/>
        <w:keepNext/>
        <w:keepLines/>
        <w:tabs>
          <w:tab w:val="left" w:pos="284"/>
        </w:tabs>
        <w:suppressAutoHyphens/>
        <w:ind w:left="851" w:hanging="284"/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textAlignment w:val="auto"/>
        <w:rPr>
          <w:rFonts w:ascii="Arial" w:hAnsi="Arial" w:cs="Amiri Quran"/>
        </w:rPr>
      </w:pPr>
      <w:r w:rsidRPr="00FB499B">
        <w:rPr>
          <w:rFonts w:ascii="Arial" w:hAnsi="Arial" w:cs="Amiri Quran"/>
        </w:rPr>
        <w:t xml:space="preserve">- </w:t>
      </w:r>
      <w:r w:rsid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>osoba do kontaktu: Amelia Soroczyńska Tel. 47 78 16</w:t>
      </w:r>
      <w:r w:rsidR="00FB499B">
        <w:rPr>
          <w:rFonts w:ascii="Arial" w:hAnsi="Arial" w:cs="Amiri Quran"/>
        </w:rPr>
        <w:t xml:space="preserve"> </w:t>
      </w:r>
      <w:r w:rsidRPr="00FB499B">
        <w:rPr>
          <w:rFonts w:ascii="Arial" w:hAnsi="Arial" w:cs="Amiri Quran"/>
        </w:rPr>
        <w:t xml:space="preserve">138; </w:t>
      </w:r>
    </w:p>
    <w:p w:rsidR="00C15F14" w:rsidRPr="00FB499B" w:rsidRDefault="001E58D1" w:rsidP="00FB499B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textAlignment w:val="auto"/>
        <w:rPr>
          <w:rFonts w:cs="Amiri Quran"/>
          <w:u w:val="single"/>
        </w:rPr>
      </w:pPr>
      <w:r w:rsidRPr="00FB499B">
        <w:rPr>
          <w:rFonts w:ascii="Arial" w:hAnsi="Arial" w:cs="Amiri Quran"/>
        </w:rPr>
        <w:t xml:space="preserve">  e-mail: </w:t>
      </w:r>
      <w:r w:rsidRPr="00FB499B">
        <w:rPr>
          <w:rFonts w:ascii="Arial" w:hAnsi="Arial" w:cs="Amiri Quran"/>
          <w:u w:val="single"/>
        </w:rPr>
        <w:t>amelia.soroczynska</w:t>
      </w:r>
      <w:hyperlink r:id="rId8">
        <w:r w:rsidRPr="00FB499B">
          <w:rPr>
            <w:rStyle w:val="czeinternetowe"/>
            <w:rFonts w:ascii="Arial" w:hAnsi="Arial" w:cs="Amiri Quran"/>
            <w:color w:val="auto"/>
          </w:rPr>
          <w:t>@sc.policja.gov.pl</w:t>
        </w:r>
      </w:hyperlink>
      <w:bookmarkStart w:id="0" w:name="_GoBack"/>
      <w:bookmarkEnd w:id="0"/>
    </w:p>
    <w:p w:rsidR="00C15F14" w:rsidRPr="00FB499B" w:rsidRDefault="00C15F14" w:rsidP="00FB499B">
      <w:pPr>
        <w:pStyle w:val="Akapitzlist"/>
        <w:keepNext/>
        <w:keepLines/>
        <w:tabs>
          <w:tab w:val="left" w:pos="284"/>
        </w:tabs>
        <w:suppressAutoHyphens/>
        <w:ind w:left="851" w:hanging="284"/>
        <w:contextualSpacing/>
        <w:jc w:val="both"/>
        <w:textAlignment w:val="auto"/>
        <w:rPr>
          <w:rFonts w:ascii="Arial" w:hAnsi="Arial" w:cs="Amiri Quran"/>
          <w:b/>
        </w:rPr>
      </w:pPr>
    </w:p>
    <w:p w:rsidR="00C15F14" w:rsidRPr="00FB499B" w:rsidRDefault="001E58D1" w:rsidP="00FB499B">
      <w:pPr>
        <w:pStyle w:val="Akapitzlist"/>
        <w:keepNext/>
        <w:keepLines/>
        <w:tabs>
          <w:tab w:val="left" w:pos="284"/>
        </w:tabs>
        <w:suppressAutoHyphens/>
        <w:ind w:left="0"/>
        <w:contextualSpacing/>
        <w:jc w:val="both"/>
        <w:textAlignment w:val="auto"/>
        <w:rPr>
          <w:rFonts w:cs="Amiri Quran"/>
        </w:rPr>
      </w:pPr>
      <w:r w:rsidRPr="00FB499B">
        <w:rPr>
          <w:rFonts w:ascii="Arial" w:hAnsi="Arial" w:cs="Amiri Quran"/>
          <w:b/>
        </w:rPr>
        <w:t>8. Komenda Wojewódzka Policji w Szczecinie zastrzega sobie prawo unieważnienia zaproszenia bez podania przyczyny.</w:t>
      </w:r>
    </w:p>
    <w:sectPr w:rsidR="00C15F14" w:rsidRPr="00FB499B" w:rsidSect="00FB499B">
      <w:pgSz w:w="11906" w:h="16838"/>
      <w:pgMar w:top="851" w:right="1134" w:bottom="851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D1" w:rsidRDefault="001E58D1">
      <w:r>
        <w:separator/>
      </w:r>
    </w:p>
  </w:endnote>
  <w:endnote w:type="continuationSeparator" w:id="0">
    <w:p w:rsidR="001E58D1" w:rsidRDefault="001E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, 'Arial Unicode MS'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D1" w:rsidRDefault="001E58D1">
      <w:r>
        <w:separator/>
      </w:r>
    </w:p>
  </w:footnote>
  <w:footnote w:type="continuationSeparator" w:id="0">
    <w:p w:rsidR="001E58D1" w:rsidRDefault="001E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14"/>
    <w:rsid w:val="001E58D1"/>
    <w:rsid w:val="00C15F14"/>
    <w:rsid w:val="00F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BC16"/>
  <w15:docId w15:val="{23893875-C866-42BA-8AFE-375512D3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0" w:cs="0"/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outlineLvl w:val="0"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</w:style>
  <w:style w:type="paragraph" w:styleId="Nagwek3">
    <w:name w:val="heading 3"/>
    <w:basedOn w:val="Standard"/>
    <w:next w:val="Standard"/>
    <w:uiPriority w:val="9"/>
    <w:unhideWhenUsed/>
    <w:qFormat/>
    <w:pPr>
      <w:keepNext/>
      <w:spacing w:before="60" w:after="120"/>
      <w:outlineLvl w:val="2"/>
    </w:pPr>
    <w:rPr>
      <w:rFonts w:ascii="Bookman Old Style" w:eastAsia="Bookman Old Style" w:hAnsi="Bookman Old Style" w:cs="Bookman Old Style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tabs>
        <w:tab w:val="center" w:pos="14463"/>
        <w:tab w:val="right" w:pos="19283"/>
      </w:tabs>
      <w:ind w:left="1560" w:right="283"/>
      <w:jc w:val="center"/>
      <w:outlineLvl w:val="3"/>
    </w:pPr>
    <w:rPr>
      <w:rFonts w:ascii="CG Times" w:eastAsia="CG Times" w:hAnsi="CG Times" w:cs="CG Times"/>
      <w:color w:val="0000FF"/>
      <w:spacing w:val="60"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ind w:left="4248"/>
      <w:outlineLvl w:val="4"/>
    </w:p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ind w:left="3540"/>
      <w:outlineLvl w:val="5"/>
    </w:pPr>
    <w:rPr>
      <w:sz w:val="26"/>
    </w:rPr>
  </w:style>
  <w:style w:type="paragraph" w:styleId="Nagwek7">
    <w:name w:val="heading 7"/>
    <w:basedOn w:val="Standard"/>
    <w:next w:val="Standard"/>
    <w:qFormat/>
    <w:pPr>
      <w:keepNext/>
      <w:spacing w:line="360" w:lineRule="auto"/>
      <w:ind w:left="4254"/>
      <w:outlineLvl w:val="6"/>
    </w:pPr>
    <w:rPr>
      <w:i/>
      <w:iCs/>
      <w:sz w:val="28"/>
    </w:rPr>
  </w:style>
  <w:style w:type="paragraph" w:styleId="Nagwek8">
    <w:name w:val="heading 8"/>
    <w:basedOn w:val="Standard"/>
    <w:next w:val="Standard"/>
    <w:qFormat/>
    <w:pPr>
      <w:keepNext/>
      <w:spacing w:line="360" w:lineRule="auto"/>
      <w:ind w:left="4254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keepNext/>
      <w:spacing w:line="360" w:lineRule="auto"/>
      <w:ind w:left="5664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">
    <w:name w:val="Znak Znak1"/>
    <w:qFormat/>
    <w:rPr>
      <w:b/>
      <w:bCs/>
    </w:rPr>
  </w:style>
  <w:style w:type="character" w:customStyle="1" w:styleId="ZnakZnak2">
    <w:name w:val="Znak Znak2"/>
    <w:qFormat/>
    <w:rPr>
      <w:b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Znak3">
    <w:name w:val="Znak Znak3"/>
    <w:qFormat/>
    <w:rPr>
      <w:b/>
    </w:rPr>
  </w:style>
  <w:style w:type="character" w:customStyle="1" w:styleId="ZnakZnak4">
    <w:name w:val="Znak Znak4"/>
    <w:qFormat/>
    <w:rPr>
      <w:b/>
      <w:sz w:val="24"/>
    </w:rPr>
  </w:style>
  <w:style w:type="character" w:customStyle="1" w:styleId="ZnakZnak">
    <w:name w:val="Znak Znak"/>
    <w:qFormat/>
    <w:rPr>
      <w:rFonts w:ascii="Tahoma" w:eastAsia="Tahoma" w:hAnsi="Tahoma" w:cs="Tahoma"/>
      <w:b/>
      <w:sz w:val="16"/>
      <w:szCs w:val="16"/>
    </w:rPr>
  </w:style>
  <w:style w:type="character" w:customStyle="1" w:styleId="WW-Symbolewypunktowania11111111">
    <w:name w:val="WW-Symbole wypunktowania111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111">
    <w:name w:val="WW-Symbole wypunktowania11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11">
    <w:name w:val="WW-Symbole wypunktowania1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1">
    <w:name w:val="WW-Symbole wypunktowania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">
    <w:name w:val="WW-Symbole wypunktowania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">
    <w:name w:val="WW-Symbole wypunktowania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">
    <w:name w:val="WW-Symbole wypunktowania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">
    <w:name w:val="WW-Symbole wypunktowania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">
    <w:name w:val="WW-Symbole wypunktowania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Symbolewypunktowania">
    <w:name w:val="Symbole wypunktowania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Znakinumeracji111111111">
    <w:name w:val="WW-Znaki numeracji111111111"/>
    <w:qFormat/>
  </w:style>
  <w:style w:type="character" w:customStyle="1" w:styleId="WW-Znakinumeracji11111111">
    <w:name w:val="WW-Znaki numeracji11111111"/>
    <w:qFormat/>
  </w:style>
  <w:style w:type="character" w:customStyle="1" w:styleId="WW-Znakinumeracji1111111">
    <w:name w:val="WW-Znaki numeracji1111111"/>
    <w:qFormat/>
  </w:style>
  <w:style w:type="character" w:customStyle="1" w:styleId="WW-Znakinumeracji111111">
    <w:name w:val="WW-Znaki numeracji111111"/>
    <w:qFormat/>
  </w:style>
  <w:style w:type="character" w:customStyle="1" w:styleId="WW-Znakinumeracji11111">
    <w:name w:val="WW-Znaki numeracji11111"/>
    <w:qFormat/>
  </w:style>
  <w:style w:type="character" w:customStyle="1" w:styleId="WW-Znakinumeracji1111">
    <w:name w:val="WW-Znaki numeracji1111"/>
    <w:qFormat/>
  </w:style>
  <w:style w:type="character" w:customStyle="1" w:styleId="WW-Znakinumeracji111">
    <w:name w:val="WW-Znaki numeracji111"/>
    <w:qFormat/>
  </w:style>
  <w:style w:type="character" w:customStyle="1" w:styleId="WW-Znakinumeracji11">
    <w:name w:val="WW-Znaki numeracji11"/>
    <w:qFormat/>
  </w:style>
  <w:style w:type="character" w:customStyle="1" w:styleId="WW-Znakinumeracji1">
    <w:name w:val="WW-Znaki numeracji1"/>
    <w:qFormat/>
  </w:style>
  <w:style w:type="character" w:customStyle="1" w:styleId="WW-Znakinumeracji">
    <w:name w:val="WW-Znaki numeracji"/>
    <w:qFormat/>
  </w:style>
  <w:style w:type="character" w:customStyle="1" w:styleId="Znakinumeracji">
    <w:name w:val="Znaki numeracji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WW-Domylnaczcionkaakapitu">
    <w:name w:val="WW-Domyślna czcionka akapitu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  <w:rPr>
      <w:rFonts w:ascii="Symbol" w:eastAsia="Symbol" w:hAnsi="Symbol" w:cs="Symbol"/>
    </w:rPr>
  </w:style>
  <w:style w:type="character" w:customStyle="1" w:styleId="WW8Num19z1">
    <w:name w:val="WW8Num19z1"/>
    <w:qFormat/>
    <w:rPr>
      <w:b w:val="0"/>
    </w:rPr>
  </w:style>
  <w:style w:type="character" w:customStyle="1" w:styleId="WW8Num19z0">
    <w:name w:val="WW8Num19z0"/>
    <w:qFormat/>
    <w:rPr>
      <w:b/>
      <w:i w:val="0"/>
    </w:rPr>
  </w:style>
  <w:style w:type="character" w:customStyle="1" w:styleId="WW8Num18z2">
    <w:name w:val="WW8Num18z2"/>
    <w:qFormat/>
    <w:rPr>
      <w:rFonts w:ascii="Wingdings" w:eastAsia="Wingdings" w:hAnsi="Wingdings" w:cs="Wingdings"/>
    </w:rPr>
  </w:style>
  <w:style w:type="character" w:customStyle="1" w:styleId="WW8Num18z1">
    <w:name w:val="WW8Num18z1"/>
    <w:qFormat/>
    <w:rPr>
      <w:rFonts w:ascii="Courier New" w:eastAsia="Courier New" w:hAnsi="Courier New" w:cs="Courier New"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7z3">
    <w:name w:val="WW8Num17z3"/>
    <w:qFormat/>
    <w:rPr>
      <w:rFonts w:ascii="Symbol" w:eastAsia="Symbol" w:hAnsi="Symbol" w:cs="Symbol"/>
    </w:rPr>
  </w:style>
  <w:style w:type="character" w:customStyle="1" w:styleId="WW8Num17z2">
    <w:name w:val="WW8Num17z2"/>
    <w:qFormat/>
    <w:rPr>
      <w:rFonts w:ascii="Wingdings" w:eastAsia="Wingdings" w:hAnsi="Wingdings" w:cs="Wingdings"/>
    </w:rPr>
  </w:style>
  <w:style w:type="character" w:customStyle="1" w:styleId="WW8Num17z1">
    <w:name w:val="WW8Num17z1"/>
    <w:qFormat/>
    <w:rPr>
      <w:rFonts w:ascii="Courier New" w:eastAsia="Courier New" w:hAnsi="Courier New" w:cs="Courier New"/>
    </w:rPr>
  </w:style>
  <w:style w:type="character" w:customStyle="1" w:styleId="WW8Num17z0">
    <w:name w:val="WW8Num17z0"/>
    <w:qFormat/>
    <w:rPr>
      <w:rFonts w:ascii="Calibri" w:eastAsia="Times New Roman" w:hAnsi="Calibri" w:cs="Times New Roman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0">
    <w:name w:val="WW8Num13z0"/>
    <w:qFormat/>
    <w:rPr>
      <w:rFonts w:ascii="Symbol" w:eastAsia="Symbol" w:hAnsi="Symbol" w:cs="Symbol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0">
    <w:name w:val="WW8Num12z0"/>
    <w:qFormat/>
    <w:rPr>
      <w:rFonts w:ascii="Symbol" w:eastAsia="Symbol" w:hAnsi="Symbol" w:cs="Symbo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0">
    <w:name w:val="WW8Num10z0"/>
    <w:qFormat/>
    <w:rPr>
      <w:rFonts w:ascii="Symbol" w:eastAsia="Symbol" w:hAnsi="Symbol" w:cs="Symbol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0">
    <w:name w:val="WW8Num8z0"/>
    <w:qFormat/>
    <w:rPr>
      <w:rFonts w:ascii="Symbol" w:eastAsia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i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 w:val="0"/>
      <w:i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NagwekZnak">
    <w:name w:val="Nagłówek Znak"/>
    <w:qFormat/>
    <w:rPr>
      <w:rFonts w:ascii="Arial" w:eastAsia="Arial" w:hAnsi="Arial" w:cs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unhideWhenUsed/>
    <w:rsid w:val="00DF4FD9"/>
    <w:rPr>
      <w:color w:val="0563C1" w:themeColor="hyperlink"/>
      <w:u w:val="single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qFormat/>
    <w:rPr>
      <w:rFonts w:eastAsia="0" w:cs="Mangal"/>
      <w:sz w:val="20"/>
      <w:szCs w:val="18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eastAsia="0" w:cs="Mangal"/>
      <w:sz w:val="20"/>
      <w:szCs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ind w:left="4252"/>
    </w:p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Arial" w:eastAsia="Arial" w:hAnsi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matkomentarza">
    <w:name w:val="annotation subject"/>
    <w:basedOn w:val="Tekstkomentarza"/>
    <w:next w:val="Tekstkomentarza"/>
    <w:qFormat/>
    <w:rPr>
      <w:bCs/>
    </w:rPr>
  </w:style>
  <w:style w:type="paragraph" w:styleId="Tekstkomentarza">
    <w:name w:val="annotation text"/>
    <w:basedOn w:val="Standard"/>
    <w:qFormat/>
    <w:rPr>
      <w:sz w:val="20"/>
    </w:rPr>
  </w:style>
  <w:style w:type="paragraph" w:customStyle="1" w:styleId="Endnote">
    <w:name w:val="Endnote"/>
    <w:basedOn w:val="Standard"/>
    <w:qFormat/>
    <w:rPr>
      <w:sz w:val="20"/>
    </w:rPr>
  </w:style>
  <w:style w:type="paragraph" w:styleId="Akapitzlist">
    <w:name w:val="List Paragraph"/>
    <w:basedOn w:val="Normalny"/>
    <w:qFormat/>
    <w:pPr>
      <w:suppressAutoHyphens w:val="0"/>
      <w:ind w:left="720"/>
    </w:pPr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customStyle="1" w:styleId="WW-Tekstpodstawowy2">
    <w:name w:val="WW-Tekst podstawowy 2"/>
    <w:basedOn w:val="Standard"/>
    <w:qFormat/>
    <w:rPr>
      <w:bCs/>
    </w:rPr>
  </w:style>
  <w:style w:type="paragraph" w:customStyle="1" w:styleId="WW-Tekstpodstawowywcity3">
    <w:name w:val="WW-Tekst podstawowy wcięty 3"/>
    <w:basedOn w:val="Standard"/>
    <w:qFormat/>
    <w:pPr>
      <w:ind w:firstLine="708"/>
    </w:pPr>
    <w:rPr>
      <w:bCs/>
      <w:sz w:val="28"/>
    </w:rPr>
  </w:style>
  <w:style w:type="paragraph" w:customStyle="1" w:styleId="WW-Tekstpodstawowywcity2">
    <w:name w:val="WW-Tekst podstawowy wcięty 2"/>
    <w:basedOn w:val="Standard"/>
    <w:qFormat/>
    <w:pPr>
      <w:ind w:left="4956"/>
    </w:pPr>
    <w:rPr>
      <w:bCs/>
      <w:sz w:val="28"/>
    </w:rPr>
  </w:style>
  <w:style w:type="paragraph" w:customStyle="1" w:styleId="Textbodyindent">
    <w:name w:val="Text body indent"/>
    <w:basedOn w:val="Standard"/>
    <w:qFormat/>
    <w:pPr>
      <w:tabs>
        <w:tab w:val="right" w:pos="9923"/>
      </w:tabs>
      <w:spacing w:line="360" w:lineRule="auto"/>
      <w:ind w:firstLine="1418"/>
    </w:pPr>
  </w:style>
  <w:style w:type="paragraph" w:customStyle="1" w:styleId="Styl1">
    <w:name w:val="Styl1"/>
    <w:basedOn w:val="Standard"/>
    <w:qFormat/>
    <w:pPr>
      <w:jc w:val="right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Podpis2">
    <w:name w:val="Podpis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Standard"/>
    <w:next w:val="Textbody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3">
    <w:name w:val="Podpis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Standard"/>
    <w:next w:val="Textbody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kstpodstawowywcity2">
    <w:name w:val="Body Text Indent 2"/>
    <w:basedOn w:val="Standard"/>
    <w:qFormat/>
    <w:pPr>
      <w:ind w:firstLine="708"/>
    </w:pPr>
  </w:style>
  <w:style w:type="paragraph" w:customStyle="1" w:styleId="Standardowy1">
    <w:name w:val="Standardowy1"/>
    <w:qFormat/>
    <w:pPr>
      <w:textAlignment w:val="baseline"/>
    </w:pPr>
    <w:rPr>
      <w:kern w:val="2"/>
      <w:sz w:val="24"/>
      <w:szCs w:val="24"/>
      <w:lang w:eastAsia="zh-CN" w:bidi="hi-IN"/>
    </w:rPr>
  </w:style>
  <w:style w:type="paragraph" w:styleId="Bezodstpw">
    <w:name w:val="No Spacing"/>
    <w:qFormat/>
    <w:pPr>
      <w:suppressAutoHyphens/>
      <w:textAlignment w:val="baseline"/>
    </w:pPr>
    <w:rPr>
      <w:rFonts w:eastAsia="0" w:cs="Mangal"/>
      <w:kern w:val="2"/>
      <w:sz w:val="24"/>
      <w:szCs w:val="21"/>
      <w:lang w:eastAsia="zh-CN" w:bidi="hi-IN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slowik@sc.policj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ydzial.transportu@sc.policj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Makowski</dc:creator>
  <dc:description/>
  <cp:lastModifiedBy>Robert Makowski</cp:lastModifiedBy>
  <cp:revision>2</cp:revision>
  <cp:lastPrinted>2025-12-04T08:02:00Z</cp:lastPrinted>
  <dcterms:created xsi:type="dcterms:W3CDTF">2025-12-11T13:36:00Z</dcterms:created>
  <dcterms:modified xsi:type="dcterms:W3CDTF">2025-12-11T13:36:00Z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KGP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