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2B420A" w14:textId="2AE21A1D" w:rsidR="00A722D1" w:rsidRPr="00B95B68" w:rsidRDefault="00A722D1" w:rsidP="007F30B9">
      <w:pPr>
        <w:spacing w:after="0" w:line="240" w:lineRule="auto"/>
        <w:ind w:left="7090"/>
        <w:jc w:val="right"/>
        <w:rPr>
          <w:rFonts w:eastAsia="Calibri"/>
          <w:b/>
          <w:i/>
          <w:iCs/>
          <w:color w:val="002060"/>
          <w:szCs w:val="24"/>
          <w:u w:val="single"/>
        </w:rPr>
      </w:pPr>
      <w:r w:rsidRPr="00B95B68">
        <w:rPr>
          <w:rFonts w:eastAsia="Calibri"/>
          <w:b/>
          <w:i/>
          <w:iCs/>
          <w:color w:val="002060"/>
          <w:szCs w:val="24"/>
          <w:u w:val="single"/>
        </w:rPr>
        <w:t xml:space="preserve">Załącznik nr </w:t>
      </w:r>
      <w:r w:rsidR="00E86BCA">
        <w:rPr>
          <w:rFonts w:eastAsia="Calibri"/>
          <w:b/>
          <w:i/>
          <w:iCs/>
          <w:color w:val="002060"/>
          <w:szCs w:val="24"/>
          <w:u w:val="single"/>
        </w:rPr>
        <w:t>6</w:t>
      </w:r>
      <w:bookmarkStart w:id="0" w:name="_GoBack"/>
      <w:bookmarkEnd w:id="0"/>
    </w:p>
    <w:p w14:paraId="669121B8" w14:textId="77777777" w:rsidR="00A722D1" w:rsidRPr="002911F1" w:rsidRDefault="00A722D1" w:rsidP="00A722D1">
      <w:pPr>
        <w:spacing w:after="0" w:line="240" w:lineRule="auto"/>
        <w:rPr>
          <w:rFonts w:eastAsia="Calibri"/>
          <w:b/>
          <w:i/>
          <w:szCs w:val="24"/>
        </w:rPr>
      </w:pPr>
    </w:p>
    <w:p w14:paraId="68C77080" w14:textId="77777777" w:rsidR="00A722D1" w:rsidRDefault="00A722D1" w:rsidP="00A722D1">
      <w:pPr>
        <w:pStyle w:val="Bezodstpw"/>
        <w:jc w:val="both"/>
        <w:rPr>
          <w:rFonts w:ascii="Times New Roman" w:hAnsi="Times New Roman"/>
          <w:b/>
          <w:sz w:val="24"/>
          <w:szCs w:val="24"/>
        </w:rPr>
      </w:pPr>
    </w:p>
    <w:p w14:paraId="4633C47A" w14:textId="77777777" w:rsidR="00A722D1" w:rsidRDefault="00A722D1" w:rsidP="00A722D1">
      <w:pPr>
        <w:pStyle w:val="Bezodstpw"/>
        <w:ind w:left="7090"/>
        <w:jc w:val="both"/>
        <w:rPr>
          <w:rFonts w:ascii="Times New Roman" w:hAnsi="Times New Roman"/>
          <w:b/>
          <w:i/>
          <w:iCs/>
          <w:sz w:val="24"/>
          <w:szCs w:val="24"/>
          <w:u w:val="single"/>
        </w:rPr>
      </w:pPr>
    </w:p>
    <w:p w14:paraId="4B055E53" w14:textId="77777777" w:rsidR="00A722D1" w:rsidRPr="00B95B68" w:rsidRDefault="00A722D1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</w:rPr>
      </w:pPr>
      <w:r w:rsidRPr="00B95B68">
        <w:rPr>
          <w:rFonts w:eastAsia="Calibri"/>
          <w:b/>
          <w:color w:val="002060"/>
          <w:szCs w:val="24"/>
        </w:rPr>
        <w:t>SPRAWOZDANIE</w:t>
      </w:r>
    </w:p>
    <w:p w14:paraId="37338E26" w14:textId="655CFBCA" w:rsidR="00A722D1" w:rsidRPr="00B95B68" w:rsidRDefault="00A722D1" w:rsidP="00B95B68">
      <w:pPr>
        <w:spacing w:after="480" w:line="240" w:lineRule="auto"/>
        <w:ind w:left="-28" w:right="-17"/>
        <w:jc w:val="center"/>
        <w:rPr>
          <w:rFonts w:eastAsia="Calibri"/>
          <w:b/>
          <w:color w:val="002060"/>
          <w:szCs w:val="24"/>
        </w:rPr>
      </w:pPr>
      <w:r w:rsidRPr="00B95B68">
        <w:rPr>
          <w:rFonts w:eastAsia="Calibri"/>
          <w:b/>
          <w:color w:val="002060"/>
          <w:szCs w:val="24"/>
        </w:rPr>
        <w:t>UCZESTNIKA KONKURSU „ODBLASKOWA SZKOŁA” 2026</w:t>
      </w:r>
    </w:p>
    <w:tbl>
      <w:tblPr>
        <w:tblW w:w="96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0"/>
        <w:gridCol w:w="5046"/>
      </w:tblGrid>
      <w:tr w:rsidR="00A722D1" w:rsidRPr="002911F1" w14:paraId="67E7642C" w14:textId="77777777" w:rsidTr="00E42CA7">
        <w:trPr>
          <w:jc w:val="center"/>
        </w:trPr>
        <w:tc>
          <w:tcPr>
            <w:tcW w:w="4640" w:type="dxa"/>
            <w:shd w:val="clear" w:color="auto" w:fill="DAE9F7" w:themeFill="text2" w:themeFillTint="1A"/>
            <w:vAlign w:val="center"/>
          </w:tcPr>
          <w:p w14:paraId="4FE11880" w14:textId="77777777" w:rsidR="00A722D1" w:rsidRPr="00E42CA7" w:rsidRDefault="00A722D1">
            <w:pPr>
              <w:spacing w:after="0" w:line="240" w:lineRule="auto"/>
              <w:rPr>
                <w:rFonts w:eastAsia="Calibri"/>
                <w:b/>
                <w:color w:val="002060"/>
                <w:szCs w:val="24"/>
              </w:rPr>
            </w:pPr>
            <w:r w:rsidRPr="00E42CA7">
              <w:rPr>
                <w:rFonts w:eastAsia="Calibri"/>
                <w:b/>
                <w:color w:val="002060"/>
                <w:szCs w:val="24"/>
              </w:rPr>
              <w:t>Nazwa szkoły podstawowej</w:t>
            </w:r>
          </w:p>
        </w:tc>
        <w:tc>
          <w:tcPr>
            <w:tcW w:w="5046" w:type="dxa"/>
            <w:vAlign w:val="center"/>
          </w:tcPr>
          <w:p w14:paraId="0975D865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08FB51C4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2C7C9316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42238663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</w:tr>
      <w:tr w:rsidR="00A722D1" w:rsidRPr="002911F1" w14:paraId="11694BC4" w14:textId="77777777" w:rsidTr="00E42CA7">
        <w:trPr>
          <w:jc w:val="center"/>
        </w:trPr>
        <w:tc>
          <w:tcPr>
            <w:tcW w:w="4640" w:type="dxa"/>
            <w:shd w:val="clear" w:color="auto" w:fill="DAE9F7" w:themeFill="text2" w:themeFillTint="1A"/>
            <w:vAlign w:val="center"/>
          </w:tcPr>
          <w:p w14:paraId="32FACE84" w14:textId="77777777" w:rsidR="00A722D1" w:rsidRPr="00E42CA7" w:rsidRDefault="00A722D1">
            <w:pPr>
              <w:spacing w:after="0" w:line="240" w:lineRule="auto"/>
              <w:rPr>
                <w:rFonts w:eastAsia="Calibri"/>
                <w:b/>
                <w:color w:val="002060"/>
                <w:szCs w:val="24"/>
              </w:rPr>
            </w:pPr>
            <w:r w:rsidRPr="00E42CA7">
              <w:rPr>
                <w:rFonts w:eastAsia="Calibri"/>
                <w:b/>
                <w:color w:val="002060"/>
                <w:szCs w:val="24"/>
              </w:rPr>
              <w:t>Powiat</w:t>
            </w:r>
          </w:p>
        </w:tc>
        <w:tc>
          <w:tcPr>
            <w:tcW w:w="5046" w:type="dxa"/>
            <w:vAlign w:val="center"/>
          </w:tcPr>
          <w:p w14:paraId="5AD17252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301BA1DC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2F1D483E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</w:tr>
      <w:tr w:rsidR="00A722D1" w:rsidRPr="002911F1" w14:paraId="012C7C65" w14:textId="77777777" w:rsidTr="00E42CA7">
        <w:trPr>
          <w:jc w:val="center"/>
        </w:trPr>
        <w:tc>
          <w:tcPr>
            <w:tcW w:w="4640" w:type="dxa"/>
            <w:shd w:val="clear" w:color="auto" w:fill="DAE9F7" w:themeFill="text2" w:themeFillTint="1A"/>
            <w:vAlign w:val="center"/>
          </w:tcPr>
          <w:p w14:paraId="0F8C5E7F" w14:textId="77777777" w:rsidR="00A722D1" w:rsidRPr="00E42CA7" w:rsidRDefault="00A722D1">
            <w:pPr>
              <w:spacing w:after="0" w:line="240" w:lineRule="auto"/>
              <w:rPr>
                <w:rFonts w:eastAsia="Calibri"/>
                <w:b/>
                <w:color w:val="002060"/>
                <w:szCs w:val="24"/>
              </w:rPr>
            </w:pPr>
            <w:r w:rsidRPr="00E42CA7">
              <w:rPr>
                <w:rFonts w:eastAsia="Calibri"/>
                <w:b/>
                <w:color w:val="002060"/>
                <w:szCs w:val="24"/>
              </w:rPr>
              <w:t>Pełny adres szkoły podstawowej</w:t>
            </w:r>
          </w:p>
        </w:tc>
        <w:tc>
          <w:tcPr>
            <w:tcW w:w="5046" w:type="dxa"/>
            <w:vAlign w:val="center"/>
          </w:tcPr>
          <w:p w14:paraId="1711DBC5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2328DFCC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721E56AB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10EFDBDB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5CD20C3E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</w:tr>
      <w:tr w:rsidR="00A722D1" w:rsidRPr="002911F1" w14:paraId="20172B37" w14:textId="77777777" w:rsidTr="00E42CA7">
        <w:trPr>
          <w:jc w:val="center"/>
        </w:trPr>
        <w:tc>
          <w:tcPr>
            <w:tcW w:w="4640" w:type="dxa"/>
            <w:shd w:val="clear" w:color="auto" w:fill="DAE9F7" w:themeFill="text2" w:themeFillTint="1A"/>
            <w:vAlign w:val="center"/>
          </w:tcPr>
          <w:p w14:paraId="22ACE850" w14:textId="31C8BB67" w:rsidR="00A722D1" w:rsidRPr="00E42CA7" w:rsidRDefault="00A722D1" w:rsidP="00B95B68">
            <w:pPr>
              <w:spacing w:after="0" w:line="240" w:lineRule="auto"/>
              <w:jc w:val="left"/>
              <w:rPr>
                <w:rFonts w:eastAsia="Calibri"/>
                <w:b/>
                <w:color w:val="002060"/>
                <w:szCs w:val="24"/>
              </w:rPr>
            </w:pPr>
            <w:r w:rsidRPr="00E42CA7">
              <w:rPr>
                <w:rFonts w:eastAsia="Calibri"/>
                <w:b/>
                <w:color w:val="002060"/>
                <w:szCs w:val="24"/>
              </w:rPr>
              <w:t>Dane kontaktowe: telefon, e-mail służbowy</w:t>
            </w:r>
          </w:p>
        </w:tc>
        <w:tc>
          <w:tcPr>
            <w:tcW w:w="5046" w:type="dxa"/>
            <w:vAlign w:val="center"/>
          </w:tcPr>
          <w:p w14:paraId="5E5912B0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1A2ED62D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11DB2B42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</w:tr>
    </w:tbl>
    <w:p w14:paraId="33E1A536" w14:textId="77777777" w:rsidR="00A722D1" w:rsidRPr="002911F1" w:rsidRDefault="00A722D1" w:rsidP="00A722D1">
      <w:pPr>
        <w:spacing w:after="0" w:line="240" w:lineRule="auto"/>
        <w:rPr>
          <w:rFonts w:eastAsia="Calibri"/>
          <w:b/>
          <w:i/>
          <w:szCs w:val="24"/>
        </w:rPr>
      </w:pPr>
    </w:p>
    <w:p w14:paraId="728BE65A" w14:textId="77777777" w:rsidR="00A722D1" w:rsidRPr="002911F1" w:rsidRDefault="00A722D1" w:rsidP="00A722D1">
      <w:pPr>
        <w:spacing w:after="0" w:line="240" w:lineRule="auto"/>
        <w:rPr>
          <w:rFonts w:eastAsia="Calibri"/>
          <w:b/>
          <w:i/>
          <w:szCs w:val="24"/>
        </w:rPr>
      </w:pPr>
    </w:p>
    <w:p w14:paraId="30723E34" w14:textId="294AEDBB" w:rsidR="00A722D1" w:rsidRPr="002A4424" w:rsidRDefault="00A722D1" w:rsidP="005A2DA7">
      <w:pPr>
        <w:spacing w:after="240" w:line="240" w:lineRule="auto"/>
        <w:ind w:left="-28" w:right="-17"/>
        <w:jc w:val="center"/>
        <w:rPr>
          <w:rFonts w:eastAsia="Calibri"/>
          <w:b/>
          <w:color w:val="002060"/>
          <w:szCs w:val="24"/>
          <w:u w:val="single"/>
        </w:rPr>
      </w:pPr>
      <w:r w:rsidRPr="002A4424">
        <w:rPr>
          <w:rFonts w:eastAsia="Calibri"/>
          <w:b/>
          <w:color w:val="002060"/>
          <w:szCs w:val="24"/>
          <w:u w:val="single"/>
        </w:rPr>
        <w:t>I. Ocena spełnionych kryteriów głównych</w:t>
      </w:r>
    </w:p>
    <w:tbl>
      <w:tblPr>
        <w:tblStyle w:val="Styl1"/>
        <w:tblW w:w="964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748"/>
        <w:gridCol w:w="1748"/>
        <w:gridCol w:w="1749"/>
      </w:tblGrid>
      <w:tr w:rsidR="00B95B68" w:rsidRPr="002911F1" w14:paraId="38685930" w14:textId="77777777" w:rsidTr="009A5C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7"/>
        </w:trPr>
        <w:tc>
          <w:tcPr>
            <w:tcW w:w="4395" w:type="dxa"/>
            <w:shd w:val="clear" w:color="auto" w:fill="DAE9F7" w:themeFill="text2" w:themeFillTint="1A"/>
            <w:vAlign w:val="center"/>
          </w:tcPr>
          <w:p w14:paraId="29C91A3F" w14:textId="77777777" w:rsidR="00A722D1" w:rsidRPr="002A4424" w:rsidRDefault="00A722D1" w:rsidP="00B95B68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A4424">
              <w:rPr>
                <w:rFonts w:eastAsia="Calibri"/>
                <w:b/>
                <w:color w:val="002060"/>
                <w:szCs w:val="24"/>
              </w:rPr>
              <w:t>Opis kryteriów głównych</w:t>
            </w:r>
          </w:p>
        </w:tc>
        <w:tc>
          <w:tcPr>
            <w:tcW w:w="1748" w:type="dxa"/>
            <w:shd w:val="clear" w:color="auto" w:fill="DAE9F7" w:themeFill="text2" w:themeFillTint="1A"/>
            <w:vAlign w:val="center"/>
          </w:tcPr>
          <w:p w14:paraId="2300B60F" w14:textId="77777777" w:rsidR="00A722D1" w:rsidRPr="002A4424" w:rsidRDefault="00A722D1" w:rsidP="00B95B68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A4424">
              <w:rPr>
                <w:rFonts w:eastAsia="Calibri"/>
                <w:b/>
                <w:color w:val="002060"/>
                <w:szCs w:val="24"/>
              </w:rPr>
              <w:t>Liczba uczniów wyposażonych          w odblaski / ogólna liczba uczniów</w:t>
            </w:r>
          </w:p>
        </w:tc>
        <w:tc>
          <w:tcPr>
            <w:tcW w:w="1748" w:type="dxa"/>
            <w:shd w:val="clear" w:color="auto" w:fill="DAE9F7" w:themeFill="text2" w:themeFillTint="1A"/>
            <w:vAlign w:val="center"/>
          </w:tcPr>
          <w:p w14:paraId="6D5528C0" w14:textId="77777777" w:rsidR="00A722D1" w:rsidRPr="002A4424" w:rsidRDefault="00A722D1" w:rsidP="00B95B68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A4424">
              <w:rPr>
                <w:rFonts w:eastAsia="Calibri"/>
                <w:b/>
                <w:color w:val="002060"/>
                <w:szCs w:val="24"/>
              </w:rPr>
              <w:t>Procent uczniów wyposażonych w odblaski</w:t>
            </w:r>
          </w:p>
        </w:tc>
        <w:tc>
          <w:tcPr>
            <w:tcW w:w="1749" w:type="dxa"/>
            <w:shd w:val="clear" w:color="auto" w:fill="DAE9F7" w:themeFill="text2" w:themeFillTint="1A"/>
            <w:vAlign w:val="center"/>
          </w:tcPr>
          <w:p w14:paraId="77093CA4" w14:textId="77777777" w:rsidR="00A722D1" w:rsidRPr="002A4424" w:rsidRDefault="00A722D1" w:rsidP="00B95B68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A4424">
              <w:rPr>
                <w:rFonts w:eastAsia="Calibri"/>
                <w:b/>
                <w:color w:val="002060"/>
                <w:szCs w:val="24"/>
              </w:rPr>
              <w:t>Liczba punktów zgodna z punktacją regulaminową</w:t>
            </w:r>
          </w:p>
        </w:tc>
      </w:tr>
      <w:tr w:rsidR="00A722D1" w:rsidRPr="002911F1" w14:paraId="49C00FBC" w14:textId="77777777" w:rsidTr="00225E71">
        <w:tc>
          <w:tcPr>
            <w:tcW w:w="4395" w:type="dxa"/>
          </w:tcPr>
          <w:p w14:paraId="163258C9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2484E266" w14:textId="539611B3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P</w:t>
            </w:r>
            <w:r w:rsidRPr="002911F1">
              <w:rPr>
                <w:rFonts w:eastAsia="Calibri"/>
                <w:b/>
                <w:szCs w:val="24"/>
              </w:rPr>
              <w:t xml:space="preserve">rocent uczniów wyposażonych </w:t>
            </w:r>
            <w:r>
              <w:rPr>
                <w:rFonts w:eastAsia="Calibri"/>
                <w:b/>
                <w:szCs w:val="24"/>
              </w:rPr>
              <w:br/>
            </w:r>
            <w:r w:rsidRPr="002911F1">
              <w:rPr>
                <w:rFonts w:eastAsia="Calibri"/>
                <w:b/>
                <w:szCs w:val="24"/>
              </w:rPr>
              <w:t xml:space="preserve">w kamizelki odblaskowe, w stosunku </w:t>
            </w:r>
            <w:r w:rsidR="002A4424">
              <w:rPr>
                <w:rFonts w:eastAsia="Calibri"/>
                <w:b/>
                <w:szCs w:val="24"/>
              </w:rPr>
              <w:br/>
            </w:r>
            <w:r w:rsidRPr="002911F1">
              <w:rPr>
                <w:rFonts w:eastAsia="Calibri"/>
                <w:b/>
                <w:szCs w:val="24"/>
              </w:rPr>
              <w:t>do ogólnej liczby uczniów uczęszczającej do danej szkoły podstawowej</w:t>
            </w:r>
            <w:r>
              <w:rPr>
                <w:rFonts w:eastAsia="Calibri"/>
                <w:b/>
                <w:szCs w:val="24"/>
              </w:rPr>
              <w:t>.</w:t>
            </w:r>
          </w:p>
          <w:p w14:paraId="18EE328E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  <w:tc>
          <w:tcPr>
            <w:tcW w:w="1748" w:type="dxa"/>
          </w:tcPr>
          <w:p w14:paraId="051640B7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  <w:tc>
          <w:tcPr>
            <w:tcW w:w="1748" w:type="dxa"/>
          </w:tcPr>
          <w:p w14:paraId="41BD58C3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  <w:tc>
          <w:tcPr>
            <w:tcW w:w="1749" w:type="dxa"/>
          </w:tcPr>
          <w:p w14:paraId="18031818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4C099831" w14:textId="77777777" w:rsidTr="00225E71">
        <w:trPr>
          <w:trHeight w:val="80"/>
        </w:trPr>
        <w:tc>
          <w:tcPr>
            <w:tcW w:w="4395" w:type="dxa"/>
          </w:tcPr>
          <w:p w14:paraId="68286FEB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36A6057C" w14:textId="77777777" w:rsidR="002A4424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P</w:t>
            </w:r>
            <w:r w:rsidRPr="002911F1">
              <w:rPr>
                <w:rFonts w:eastAsia="Calibri"/>
                <w:b/>
                <w:szCs w:val="24"/>
              </w:rPr>
              <w:t xml:space="preserve">rocent uczniów wyposażonych </w:t>
            </w:r>
          </w:p>
          <w:p w14:paraId="5600D099" w14:textId="77777777" w:rsidR="002A4424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w elementy odblaskowe inne niż kamizelki odblaskowe, w stosunku </w:t>
            </w:r>
          </w:p>
          <w:p w14:paraId="725A754B" w14:textId="2A7B4488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do ogólnej liczby uczniów uczęszczającej do danej szkoły podstawowej</w:t>
            </w:r>
            <w:r>
              <w:rPr>
                <w:rFonts w:eastAsia="Calibri"/>
                <w:b/>
                <w:szCs w:val="24"/>
              </w:rPr>
              <w:t>.</w:t>
            </w:r>
          </w:p>
          <w:p w14:paraId="13529FCE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  <w:tc>
          <w:tcPr>
            <w:tcW w:w="1748" w:type="dxa"/>
          </w:tcPr>
          <w:p w14:paraId="63C9687E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  <w:tc>
          <w:tcPr>
            <w:tcW w:w="1748" w:type="dxa"/>
          </w:tcPr>
          <w:p w14:paraId="40BA8EA1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4FFE7CB2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71029A11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  <w:tc>
          <w:tcPr>
            <w:tcW w:w="1749" w:type="dxa"/>
          </w:tcPr>
          <w:p w14:paraId="0BDD837A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</w:tbl>
    <w:p w14:paraId="27206479" w14:textId="77777777" w:rsidR="00A722D1" w:rsidRDefault="00A722D1" w:rsidP="00A722D1">
      <w:pPr>
        <w:spacing w:after="0" w:line="240" w:lineRule="auto"/>
        <w:jc w:val="center"/>
        <w:rPr>
          <w:rFonts w:eastAsia="Calibri"/>
          <w:b/>
          <w:szCs w:val="24"/>
          <w:u w:val="single"/>
        </w:rPr>
      </w:pPr>
    </w:p>
    <w:p w14:paraId="20BB332D" w14:textId="77777777" w:rsidR="00A722D1" w:rsidRDefault="00A722D1" w:rsidP="00A722D1">
      <w:pPr>
        <w:spacing w:after="0" w:line="240" w:lineRule="auto"/>
        <w:jc w:val="center"/>
        <w:rPr>
          <w:rFonts w:eastAsia="Calibri"/>
          <w:b/>
          <w:szCs w:val="24"/>
          <w:u w:val="single"/>
        </w:rPr>
      </w:pPr>
    </w:p>
    <w:p w14:paraId="48A7082F" w14:textId="77777777" w:rsidR="00A722D1" w:rsidRDefault="00A722D1" w:rsidP="00A722D1">
      <w:pPr>
        <w:spacing w:after="0" w:line="240" w:lineRule="auto"/>
        <w:jc w:val="center"/>
        <w:rPr>
          <w:rFonts w:eastAsia="Calibri"/>
          <w:b/>
          <w:szCs w:val="24"/>
          <w:u w:val="single"/>
        </w:rPr>
      </w:pPr>
    </w:p>
    <w:p w14:paraId="4AF1CDD0" w14:textId="1D633323" w:rsidR="00A722D1" w:rsidRDefault="00A722D1" w:rsidP="00A722D1">
      <w:pPr>
        <w:spacing w:after="0" w:line="240" w:lineRule="auto"/>
        <w:jc w:val="center"/>
        <w:rPr>
          <w:rFonts w:eastAsia="Calibri"/>
          <w:b/>
          <w:szCs w:val="24"/>
          <w:u w:val="single"/>
        </w:rPr>
      </w:pPr>
    </w:p>
    <w:p w14:paraId="6AF8D82A" w14:textId="399AD167" w:rsidR="00A722D1" w:rsidRPr="002A4424" w:rsidRDefault="00A722D1" w:rsidP="005A2DA7">
      <w:pPr>
        <w:spacing w:after="240" w:line="240" w:lineRule="auto"/>
        <w:ind w:left="0" w:right="0"/>
        <w:jc w:val="center"/>
        <w:rPr>
          <w:rFonts w:eastAsia="Calibri"/>
          <w:b/>
          <w:color w:val="002060"/>
          <w:szCs w:val="24"/>
          <w:u w:val="single"/>
        </w:rPr>
      </w:pPr>
      <w:r w:rsidRPr="002A4424">
        <w:rPr>
          <w:rFonts w:eastAsia="Calibri"/>
          <w:b/>
          <w:color w:val="002060"/>
          <w:szCs w:val="24"/>
          <w:u w:val="single"/>
        </w:rPr>
        <w:lastRenderedPageBreak/>
        <w:t>II. Ocena spełnionych kryteriów dodatkowych</w:t>
      </w:r>
    </w:p>
    <w:tbl>
      <w:tblPr>
        <w:tblStyle w:val="Styl1"/>
        <w:tblW w:w="964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45"/>
        <w:gridCol w:w="1983"/>
        <w:gridCol w:w="3011"/>
        <w:gridCol w:w="2147"/>
        <w:gridCol w:w="1654"/>
      </w:tblGrid>
      <w:tr w:rsidR="00A722D1" w:rsidRPr="002911F1" w14:paraId="244E890C" w14:textId="77777777" w:rsidTr="00225E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31"/>
        </w:trPr>
        <w:tc>
          <w:tcPr>
            <w:tcW w:w="869" w:type="dxa"/>
            <w:shd w:val="clear" w:color="auto" w:fill="DAE9F7" w:themeFill="text2" w:themeFillTint="1A"/>
            <w:vAlign w:val="center"/>
          </w:tcPr>
          <w:p w14:paraId="6789A483" w14:textId="77777777" w:rsidR="00A722D1" w:rsidRPr="002A4424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A4424">
              <w:rPr>
                <w:rFonts w:eastAsia="Calibri"/>
                <w:b/>
                <w:color w:val="002060"/>
                <w:szCs w:val="24"/>
              </w:rPr>
              <w:t>l.p.</w:t>
            </w:r>
          </w:p>
        </w:tc>
        <w:tc>
          <w:tcPr>
            <w:tcW w:w="5087" w:type="dxa"/>
            <w:gridSpan w:val="2"/>
            <w:shd w:val="clear" w:color="auto" w:fill="DAE9F7" w:themeFill="text2" w:themeFillTint="1A"/>
            <w:vAlign w:val="center"/>
          </w:tcPr>
          <w:p w14:paraId="26792D1A" w14:textId="77777777" w:rsidR="00A722D1" w:rsidRPr="002A4424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A4424">
              <w:rPr>
                <w:rFonts w:eastAsia="Calibri"/>
                <w:b/>
                <w:color w:val="002060"/>
                <w:szCs w:val="24"/>
              </w:rPr>
              <w:t>Opis kryteriów dodatkowych</w:t>
            </w:r>
          </w:p>
        </w:tc>
        <w:tc>
          <w:tcPr>
            <w:tcW w:w="2147" w:type="dxa"/>
            <w:shd w:val="clear" w:color="auto" w:fill="DAE9F7" w:themeFill="text2" w:themeFillTint="1A"/>
            <w:vAlign w:val="center"/>
          </w:tcPr>
          <w:p w14:paraId="11C40D6C" w14:textId="77777777" w:rsidR="00A722D1" w:rsidRPr="002A4424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A4424">
              <w:rPr>
                <w:rFonts w:eastAsia="Calibri"/>
                <w:b/>
                <w:color w:val="002060"/>
                <w:szCs w:val="24"/>
              </w:rPr>
              <w:t>Sposób naliczania punktów konkursowych</w:t>
            </w:r>
          </w:p>
        </w:tc>
        <w:tc>
          <w:tcPr>
            <w:tcW w:w="1537" w:type="dxa"/>
            <w:shd w:val="clear" w:color="auto" w:fill="DAE9F7" w:themeFill="text2" w:themeFillTint="1A"/>
            <w:vAlign w:val="center"/>
          </w:tcPr>
          <w:p w14:paraId="2943ACF2" w14:textId="50E60563" w:rsidR="00A722D1" w:rsidRPr="002A4424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A4424">
              <w:rPr>
                <w:rFonts w:eastAsia="Calibri"/>
                <w:b/>
                <w:color w:val="002060"/>
                <w:szCs w:val="24"/>
              </w:rPr>
              <w:t xml:space="preserve">Liczba punktów zgodna </w:t>
            </w:r>
            <w:r w:rsidR="002A4424">
              <w:rPr>
                <w:rFonts w:eastAsia="Calibri"/>
                <w:b/>
                <w:color w:val="002060"/>
                <w:szCs w:val="24"/>
              </w:rPr>
              <w:br/>
            </w:r>
            <w:r w:rsidRPr="002A4424">
              <w:rPr>
                <w:rFonts w:eastAsia="Calibri"/>
                <w:b/>
                <w:color w:val="002060"/>
                <w:szCs w:val="24"/>
              </w:rPr>
              <w:t>z punktacją regulaminową</w:t>
            </w:r>
          </w:p>
        </w:tc>
      </w:tr>
      <w:tr w:rsidR="00A722D1" w:rsidRPr="002911F1" w14:paraId="11371A0F" w14:textId="77777777" w:rsidTr="00225E71">
        <w:trPr>
          <w:trHeight w:val="964"/>
        </w:trPr>
        <w:tc>
          <w:tcPr>
            <w:tcW w:w="869" w:type="dxa"/>
          </w:tcPr>
          <w:p w14:paraId="73EC4F9F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1.</w:t>
            </w:r>
          </w:p>
        </w:tc>
        <w:tc>
          <w:tcPr>
            <w:tcW w:w="5087" w:type="dxa"/>
            <w:gridSpan w:val="2"/>
          </w:tcPr>
          <w:p w14:paraId="4BB784CA" w14:textId="0ACA093D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Organizacja w trakcie trwania akcji </w:t>
            </w:r>
            <w:r>
              <w:rPr>
                <w:rFonts w:eastAsia="Calibri"/>
                <w:b/>
                <w:szCs w:val="24"/>
                <w:u w:val="single"/>
              </w:rPr>
              <w:t>ogólnoszkolnego k</w:t>
            </w:r>
            <w:r w:rsidRPr="002911F1">
              <w:rPr>
                <w:rFonts w:eastAsia="Calibri"/>
                <w:b/>
                <w:szCs w:val="24"/>
                <w:u w:val="single"/>
              </w:rPr>
              <w:t xml:space="preserve">onkursu plastycznego </w:t>
            </w:r>
            <w:r w:rsidR="002A4424">
              <w:rPr>
                <w:rFonts w:eastAsia="Calibri"/>
                <w:b/>
                <w:szCs w:val="24"/>
                <w:u w:val="single"/>
              </w:rPr>
              <w:br/>
            </w:r>
            <w:r w:rsidRPr="002911F1">
              <w:rPr>
                <w:rFonts w:eastAsia="Calibri"/>
                <w:b/>
                <w:szCs w:val="24"/>
                <w:u w:val="single"/>
              </w:rPr>
              <w:t>na temat bezpieczeństwa w ruchu drogowym</w:t>
            </w:r>
            <w:r>
              <w:rPr>
                <w:rFonts w:eastAsia="Calibri"/>
                <w:b/>
                <w:szCs w:val="24"/>
                <w:u w:val="single"/>
              </w:rPr>
              <w:t>.</w:t>
            </w:r>
          </w:p>
        </w:tc>
        <w:tc>
          <w:tcPr>
            <w:tcW w:w="2147" w:type="dxa"/>
            <w:vAlign w:val="center"/>
          </w:tcPr>
          <w:p w14:paraId="5A6E274D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TAK / NIE*</w:t>
            </w:r>
          </w:p>
        </w:tc>
        <w:tc>
          <w:tcPr>
            <w:tcW w:w="1537" w:type="dxa"/>
          </w:tcPr>
          <w:p w14:paraId="4EE6A0B8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00B09454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5B28F701" w14:textId="77777777" w:rsidTr="00225E71">
        <w:trPr>
          <w:trHeight w:val="964"/>
        </w:trPr>
        <w:tc>
          <w:tcPr>
            <w:tcW w:w="869" w:type="dxa"/>
          </w:tcPr>
          <w:p w14:paraId="09EF6621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2.</w:t>
            </w:r>
          </w:p>
        </w:tc>
        <w:tc>
          <w:tcPr>
            <w:tcW w:w="5087" w:type="dxa"/>
            <w:gridSpan w:val="2"/>
          </w:tcPr>
          <w:p w14:paraId="402DB334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  <w:u w:val="single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Organizacja w trakcie trwania akcji </w:t>
            </w:r>
            <w:r w:rsidRPr="002911F1">
              <w:rPr>
                <w:rFonts w:eastAsia="Calibri"/>
                <w:b/>
                <w:szCs w:val="24"/>
                <w:u w:val="single"/>
              </w:rPr>
              <w:t>ogólnoszkolnego konkursu wiedzy o</w:t>
            </w:r>
            <w:r>
              <w:rPr>
                <w:rFonts w:eastAsia="Calibri"/>
                <w:b/>
                <w:szCs w:val="24"/>
                <w:u w:val="single"/>
              </w:rPr>
              <w:t> </w:t>
            </w:r>
            <w:r w:rsidRPr="002911F1">
              <w:rPr>
                <w:rFonts w:eastAsia="Calibri"/>
                <w:b/>
                <w:szCs w:val="24"/>
                <w:u w:val="single"/>
              </w:rPr>
              <w:t>bezpieczeństwie ruchu drogowego</w:t>
            </w:r>
            <w:r>
              <w:rPr>
                <w:rFonts w:eastAsia="Calibri"/>
                <w:b/>
                <w:szCs w:val="24"/>
                <w:u w:val="single"/>
              </w:rPr>
              <w:t>.</w:t>
            </w:r>
          </w:p>
        </w:tc>
        <w:tc>
          <w:tcPr>
            <w:tcW w:w="2147" w:type="dxa"/>
            <w:vAlign w:val="center"/>
          </w:tcPr>
          <w:p w14:paraId="34409E5B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TAK / NIE*</w:t>
            </w:r>
          </w:p>
        </w:tc>
        <w:tc>
          <w:tcPr>
            <w:tcW w:w="1537" w:type="dxa"/>
          </w:tcPr>
          <w:p w14:paraId="2E07DDBB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7ED20C26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21A500EA" w14:textId="77777777" w:rsidTr="00225E71">
        <w:trPr>
          <w:trHeight w:val="907"/>
        </w:trPr>
        <w:tc>
          <w:tcPr>
            <w:tcW w:w="869" w:type="dxa"/>
          </w:tcPr>
          <w:p w14:paraId="4D98BC1A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3.</w:t>
            </w:r>
          </w:p>
        </w:tc>
        <w:tc>
          <w:tcPr>
            <w:tcW w:w="5087" w:type="dxa"/>
            <w:gridSpan w:val="2"/>
          </w:tcPr>
          <w:p w14:paraId="77750A02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Organizacja zajęć pozalekcyjnych, kółek zainteresowań związanych z bezpieczeństwem ruchu drogowego</w:t>
            </w:r>
            <w:r>
              <w:rPr>
                <w:rFonts w:eastAsia="Calibri"/>
                <w:b/>
                <w:szCs w:val="24"/>
              </w:rPr>
              <w:t>.</w:t>
            </w:r>
          </w:p>
        </w:tc>
        <w:tc>
          <w:tcPr>
            <w:tcW w:w="2147" w:type="dxa"/>
            <w:vAlign w:val="center"/>
          </w:tcPr>
          <w:p w14:paraId="600DE363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TAK / NIE*</w:t>
            </w:r>
          </w:p>
        </w:tc>
        <w:tc>
          <w:tcPr>
            <w:tcW w:w="1537" w:type="dxa"/>
          </w:tcPr>
          <w:p w14:paraId="0FD94621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1D640874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55A7339F" w14:textId="77777777" w:rsidTr="00225E71">
        <w:trPr>
          <w:trHeight w:val="1191"/>
        </w:trPr>
        <w:tc>
          <w:tcPr>
            <w:tcW w:w="869" w:type="dxa"/>
          </w:tcPr>
          <w:p w14:paraId="5220E261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4.</w:t>
            </w:r>
          </w:p>
        </w:tc>
        <w:tc>
          <w:tcPr>
            <w:tcW w:w="5087" w:type="dxa"/>
            <w:gridSpan w:val="2"/>
          </w:tcPr>
          <w:p w14:paraId="5299871E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451CBB">
              <w:rPr>
                <w:rFonts w:eastAsia="Calibri"/>
                <w:b/>
                <w:szCs w:val="24"/>
              </w:rPr>
              <w:t>Organizacja przedsięwzięć promujących bezpieczeństwo uczniów w drodze do i ze szkoły (np. festynów, imprez plenerowych</w:t>
            </w:r>
            <w:r w:rsidRPr="00877C23">
              <w:rPr>
                <w:rFonts w:eastAsia="Calibri"/>
                <w:b/>
                <w:szCs w:val="24"/>
              </w:rPr>
              <w:t>, inscenizacji, pokazów, spotkań itp.).</w:t>
            </w:r>
          </w:p>
        </w:tc>
        <w:tc>
          <w:tcPr>
            <w:tcW w:w="2147" w:type="dxa"/>
            <w:vAlign w:val="center"/>
          </w:tcPr>
          <w:p w14:paraId="66E1689B" w14:textId="5081644E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Liczba</w:t>
            </w:r>
            <w:r w:rsidRPr="002911F1">
              <w:rPr>
                <w:rFonts w:eastAsia="Calibri"/>
                <w:b/>
                <w:szCs w:val="24"/>
              </w:rPr>
              <w:t xml:space="preserve"> punktów w zakresie 1 –  100</w:t>
            </w:r>
          </w:p>
        </w:tc>
        <w:tc>
          <w:tcPr>
            <w:tcW w:w="1537" w:type="dxa"/>
          </w:tcPr>
          <w:p w14:paraId="7076F2EC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1E52482A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7A3BAB2B" w14:textId="77777777" w:rsidTr="00225E71">
        <w:trPr>
          <w:trHeight w:val="1757"/>
        </w:trPr>
        <w:tc>
          <w:tcPr>
            <w:tcW w:w="869" w:type="dxa"/>
          </w:tcPr>
          <w:p w14:paraId="0A7435BA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5.</w:t>
            </w:r>
          </w:p>
        </w:tc>
        <w:tc>
          <w:tcPr>
            <w:tcW w:w="5087" w:type="dxa"/>
            <w:gridSpan w:val="2"/>
          </w:tcPr>
          <w:p w14:paraId="273DE7AE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Organizowanie przez uczniów akcji promujących bezpieczeństwo pieszych skierowanych do Seniorów</w:t>
            </w:r>
            <w:r>
              <w:rPr>
                <w:rFonts w:eastAsia="Calibri"/>
                <w:b/>
                <w:szCs w:val="24"/>
              </w:rPr>
              <w:t>.</w:t>
            </w:r>
          </w:p>
        </w:tc>
        <w:tc>
          <w:tcPr>
            <w:tcW w:w="2147" w:type="dxa"/>
            <w:vAlign w:val="center"/>
          </w:tcPr>
          <w:p w14:paraId="0CEDC027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Liczba</w:t>
            </w:r>
            <w:r w:rsidRPr="002911F1">
              <w:rPr>
                <w:rFonts w:eastAsia="Calibri"/>
                <w:b/>
                <w:szCs w:val="24"/>
              </w:rPr>
              <w:t xml:space="preserve"> punktów </w:t>
            </w:r>
            <w:r>
              <w:rPr>
                <w:rFonts w:eastAsia="Calibri"/>
                <w:b/>
                <w:szCs w:val="24"/>
              </w:rPr>
              <w:br/>
            </w:r>
            <w:r w:rsidRPr="002911F1">
              <w:rPr>
                <w:rFonts w:eastAsia="Calibri"/>
                <w:b/>
                <w:szCs w:val="24"/>
              </w:rPr>
              <w:t xml:space="preserve">w zależności </w:t>
            </w:r>
            <w:r>
              <w:rPr>
                <w:rFonts w:eastAsia="Calibri"/>
                <w:b/>
                <w:szCs w:val="24"/>
              </w:rPr>
              <w:br/>
            </w:r>
            <w:r w:rsidRPr="002911F1">
              <w:rPr>
                <w:rFonts w:eastAsia="Calibri"/>
                <w:b/>
                <w:szCs w:val="24"/>
              </w:rPr>
              <w:t xml:space="preserve">od </w:t>
            </w:r>
            <w:r>
              <w:rPr>
                <w:rFonts w:eastAsia="Calibri"/>
                <w:b/>
                <w:szCs w:val="24"/>
              </w:rPr>
              <w:t>liczby</w:t>
            </w:r>
            <w:r w:rsidRPr="002911F1">
              <w:rPr>
                <w:rFonts w:eastAsia="Calibri"/>
                <w:b/>
                <w:szCs w:val="24"/>
              </w:rPr>
              <w:t xml:space="preserve"> przeprowadzonych akcji – max</w:t>
            </w:r>
            <w:r>
              <w:rPr>
                <w:rFonts w:eastAsia="Calibri"/>
                <w:b/>
                <w:szCs w:val="24"/>
              </w:rPr>
              <w:t>.</w:t>
            </w:r>
            <w:r w:rsidRPr="002911F1">
              <w:rPr>
                <w:rFonts w:eastAsia="Calibri"/>
                <w:b/>
                <w:szCs w:val="24"/>
              </w:rPr>
              <w:t xml:space="preserve"> 5</w:t>
            </w:r>
            <w:r>
              <w:rPr>
                <w:rFonts w:eastAsia="Calibri"/>
                <w:b/>
                <w:szCs w:val="24"/>
              </w:rPr>
              <w:t xml:space="preserve"> akcji</w:t>
            </w:r>
          </w:p>
        </w:tc>
        <w:tc>
          <w:tcPr>
            <w:tcW w:w="1537" w:type="dxa"/>
          </w:tcPr>
          <w:p w14:paraId="17F145A7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1E09D4F6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5506928B" w14:textId="77777777" w:rsidTr="00225E71">
        <w:trPr>
          <w:trHeight w:val="1474"/>
        </w:trPr>
        <w:tc>
          <w:tcPr>
            <w:tcW w:w="869" w:type="dxa"/>
            <w:vMerge w:val="restart"/>
          </w:tcPr>
          <w:p w14:paraId="6A7D403E" w14:textId="736603C9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6.</w:t>
            </w:r>
          </w:p>
        </w:tc>
        <w:tc>
          <w:tcPr>
            <w:tcW w:w="2010" w:type="dxa"/>
            <w:vMerge w:val="restart"/>
          </w:tcPr>
          <w:p w14:paraId="62166F26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P</w:t>
            </w:r>
            <w:r w:rsidRPr="002911F1">
              <w:rPr>
                <w:rFonts w:eastAsia="Calibri"/>
                <w:b/>
                <w:szCs w:val="24"/>
              </w:rPr>
              <w:t>romocja idei konkursu „Odblaskowa Szkoła”</w:t>
            </w:r>
            <w:r>
              <w:rPr>
                <w:rFonts w:eastAsia="Calibri"/>
                <w:b/>
                <w:szCs w:val="24"/>
              </w:rPr>
              <w:t>.</w:t>
            </w:r>
          </w:p>
          <w:p w14:paraId="11B302D6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  <w:p w14:paraId="1B809327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3077" w:type="dxa"/>
          </w:tcPr>
          <w:p w14:paraId="2E99F69E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Udokumentowane publikacje: </w:t>
            </w:r>
          </w:p>
          <w:p w14:paraId="6396CEC2" w14:textId="77777777" w:rsidR="00A722D1" w:rsidRPr="00D31467" w:rsidRDefault="00A722D1" w:rsidP="002A442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07" w:right="0"/>
              <w:jc w:val="left"/>
              <w:rPr>
                <w:rFonts w:eastAsia="Calibri"/>
                <w:b/>
                <w:szCs w:val="24"/>
              </w:rPr>
            </w:pPr>
            <w:r w:rsidRPr="00D31467">
              <w:rPr>
                <w:rFonts w:eastAsia="Calibri"/>
                <w:b/>
                <w:szCs w:val="24"/>
              </w:rPr>
              <w:t xml:space="preserve">na stronach internetowych szkoły </w:t>
            </w:r>
          </w:p>
          <w:p w14:paraId="2B86CDA2" w14:textId="77777777" w:rsidR="00A722D1" w:rsidRPr="00D31467" w:rsidRDefault="00A722D1" w:rsidP="002A442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07" w:right="0"/>
              <w:jc w:val="left"/>
              <w:rPr>
                <w:rFonts w:eastAsia="Calibri"/>
                <w:b/>
                <w:szCs w:val="24"/>
              </w:rPr>
            </w:pPr>
            <w:r w:rsidRPr="00D31467">
              <w:rPr>
                <w:rFonts w:eastAsia="Calibri"/>
                <w:b/>
                <w:szCs w:val="24"/>
              </w:rPr>
              <w:t xml:space="preserve">na innych stronach www </w:t>
            </w:r>
          </w:p>
        </w:tc>
        <w:tc>
          <w:tcPr>
            <w:tcW w:w="2147" w:type="dxa"/>
            <w:vAlign w:val="center"/>
          </w:tcPr>
          <w:p w14:paraId="1B1060F7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F32073">
              <w:rPr>
                <w:rFonts w:eastAsia="Calibri"/>
                <w:b/>
                <w:szCs w:val="24"/>
              </w:rPr>
              <w:t xml:space="preserve">Liczba punktów </w:t>
            </w:r>
            <w:r w:rsidRPr="00F32073">
              <w:rPr>
                <w:rFonts w:eastAsia="Calibri"/>
                <w:b/>
                <w:szCs w:val="24"/>
              </w:rPr>
              <w:br/>
              <w:t xml:space="preserve">w zależności </w:t>
            </w:r>
            <w:r w:rsidRPr="00F32073">
              <w:rPr>
                <w:rFonts w:eastAsia="Calibri"/>
                <w:b/>
                <w:szCs w:val="24"/>
              </w:rPr>
              <w:br/>
              <w:t>od liczby</w:t>
            </w:r>
            <w:r>
              <w:rPr>
                <w:rFonts w:eastAsia="Calibri"/>
                <w:b/>
                <w:szCs w:val="24"/>
              </w:rPr>
              <w:t xml:space="preserve"> publikacji – max. 15 publikacji</w:t>
            </w:r>
          </w:p>
        </w:tc>
        <w:tc>
          <w:tcPr>
            <w:tcW w:w="1537" w:type="dxa"/>
          </w:tcPr>
          <w:p w14:paraId="5E649DCC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0B2FD949" w14:textId="77777777" w:rsidTr="00225E71">
        <w:trPr>
          <w:trHeight w:val="1474"/>
        </w:trPr>
        <w:tc>
          <w:tcPr>
            <w:tcW w:w="869" w:type="dxa"/>
            <w:vMerge/>
          </w:tcPr>
          <w:p w14:paraId="7830CCDD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2010" w:type="dxa"/>
            <w:vMerge/>
          </w:tcPr>
          <w:p w14:paraId="0330297C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3077" w:type="dxa"/>
          </w:tcPr>
          <w:p w14:paraId="69B41C70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Gazetki ścienne       </w:t>
            </w:r>
          </w:p>
        </w:tc>
        <w:tc>
          <w:tcPr>
            <w:tcW w:w="2147" w:type="dxa"/>
            <w:vAlign w:val="center"/>
          </w:tcPr>
          <w:p w14:paraId="3DB3DCD7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F32073">
              <w:rPr>
                <w:rFonts w:eastAsia="Calibri"/>
                <w:b/>
                <w:szCs w:val="24"/>
              </w:rPr>
              <w:t xml:space="preserve">Liczba punktów </w:t>
            </w:r>
            <w:r w:rsidRPr="00F32073">
              <w:rPr>
                <w:rFonts w:eastAsia="Calibri"/>
                <w:b/>
                <w:szCs w:val="24"/>
              </w:rPr>
              <w:br/>
              <w:t xml:space="preserve">w zależności </w:t>
            </w:r>
            <w:r w:rsidRPr="00F32073">
              <w:rPr>
                <w:rFonts w:eastAsia="Calibri"/>
                <w:b/>
                <w:szCs w:val="24"/>
              </w:rPr>
              <w:br/>
              <w:t xml:space="preserve">od liczby </w:t>
            </w:r>
            <w:r>
              <w:rPr>
                <w:rFonts w:eastAsia="Calibri"/>
                <w:b/>
                <w:szCs w:val="24"/>
              </w:rPr>
              <w:t xml:space="preserve">gazetek ściennych </w:t>
            </w:r>
            <w:r w:rsidRPr="00E211D2">
              <w:rPr>
                <w:rFonts w:eastAsia="Calibri"/>
                <w:b/>
                <w:szCs w:val="24"/>
              </w:rPr>
              <w:t>–</w:t>
            </w:r>
            <w:r>
              <w:rPr>
                <w:rFonts w:eastAsia="Calibri"/>
                <w:b/>
                <w:szCs w:val="24"/>
              </w:rPr>
              <w:t xml:space="preserve">  max. 6 gazetek</w:t>
            </w:r>
          </w:p>
        </w:tc>
        <w:tc>
          <w:tcPr>
            <w:tcW w:w="1537" w:type="dxa"/>
          </w:tcPr>
          <w:p w14:paraId="382C0104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6AD6ED43" w14:textId="77777777" w:rsidTr="00225E71">
        <w:trPr>
          <w:trHeight w:val="2041"/>
        </w:trPr>
        <w:tc>
          <w:tcPr>
            <w:tcW w:w="869" w:type="dxa"/>
            <w:vMerge/>
          </w:tcPr>
          <w:p w14:paraId="45AF8F66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2010" w:type="dxa"/>
            <w:vMerge/>
          </w:tcPr>
          <w:p w14:paraId="7B1D19A3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3077" w:type="dxa"/>
          </w:tcPr>
          <w:p w14:paraId="266D7D66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Udokumentowane publikacje w mediach lokalnych (o zasięgu gminy, powiatu): </w:t>
            </w:r>
          </w:p>
          <w:p w14:paraId="51707D35" w14:textId="77777777" w:rsidR="00A722D1" w:rsidRPr="002911F1" w:rsidRDefault="00A722D1" w:rsidP="002A4424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40" w:lineRule="auto"/>
              <w:ind w:left="262"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w prasie</w:t>
            </w:r>
          </w:p>
          <w:p w14:paraId="63803B36" w14:textId="77777777" w:rsidR="00A722D1" w:rsidRPr="002911F1" w:rsidRDefault="00A722D1" w:rsidP="002A4424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40" w:lineRule="auto"/>
              <w:ind w:left="262"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w TV</w:t>
            </w:r>
          </w:p>
          <w:p w14:paraId="496C621B" w14:textId="77777777" w:rsidR="00A722D1" w:rsidRPr="002911F1" w:rsidRDefault="00A722D1" w:rsidP="002A4424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40" w:lineRule="auto"/>
              <w:ind w:left="262"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w radiu</w:t>
            </w:r>
          </w:p>
        </w:tc>
        <w:tc>
          <w:tcPr>
            <w:tcW w:w="2147" w:type="dxa"/>
            <w:vAlign w:val="center"/>
          </w:tcPr>
          <w:p w14:paraId="5DFC7754" w14:textId="77777777" w:rsidR="00A722D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</w:p>
          <w:p w14:paraId="397AC355" w14:textId="77777777" w:rsidR="00A722D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Za każdą udokumentowaną publikację 5 pkt, max. 12</w:t>
            </w:r>
            <w:r w:rsidRPr="00B924E6">
              <w:rPr>
                <w:rFonts w:eastAsia="Calibri"/>
                <w:b/>
                <w:color w:val="FF0000"/>
                <w:szCs w:val="24"/>
              </w:rPr>
              <w:t xml:space="preserve"> </w:t>
            </w:r>
            <w:r>
              <w:rPr>
                <w:rFonts w:eastAsia="Calibri"/>
                <w:b/>
                <w:szCs w:val="24"/>
              </w:rPr>
              <w:t>publikacji</w:t>
            </w:r>
          </w:p>
          <w:p w14:paraId="35A46A59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537" w:type="dxa"/>
          </w:tcPr>
          <w:p w14:paraId="7F90A355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5114788F" w14:textId="77777777" w:rsidTr="00225E71">
        <w:trPr>
          <w:trHeight w:val="1757"/>
        </w:trPr>
        <w:tc>
          <w:tcPr>
            <w:tcW w:w="869" w:type="dxa"/>
            <w:vMerge/>
          </w:tcPr>
          <w:p w14:paraId="52590712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2010" w:type="dxa"/>
            <w:vMerge/>
          </w:tcPr>
          <w:p w14:paraId="3C710E63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3077" w:type="dxa"/>
          </w:tcPr>
          <w:p w14:paraId="5841C56E" w14:textId="1570C30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Udokumentowane publikacje w mediach </w:t>
            </w:r>
            <w:r w:rsidR="005A2DA7">
              <w:rPr>
                <w:rFonts w:eastAsia="Calibri"/>
                <w:b/>
                <w:szCs w:val="24"/>
              </w:rPr>
              <w:br/>
            </w:r>
            <w:r w:rsidRPr="002911F1">
              <w:rPr>
                <w:rFonts w:eastAsia="Calibri"/>
                <w:b/>
                <w:szCs w:val="24"/>
              </w:rPr>
              <w:t>o zasięgu wojewódzkim:</w:t>
            </w:r>
          </w:p>
          <w:p w14:paraId="6E3FE227" w14:textId="77777777" w:rsidR="00A722D1" w:rsidRPr="002911F1" w:rsidRDefault="00A722D1" w:rsidP="002A4424">
            <w:pPr>
              <w:numPr>
                <w:ilvl w:val="0"/>
                <w:numId w:val="9"/>
              </w:numPr>
              <w:tabs>
                <w:tab w:val="clear" w:pos="720"/>
              </w:tabs>
              <w:spacing w:after="0" w:line="240" w:lineRule="auto"/>
              <w:ind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w prasie</w:t>
            </w:r>
          </w:p>
          <w:p w14:paraId="23D3E02A" w14:textId="77777777" w:rsidR="00A722D1" w:rsidRPr="002911F1" w:rsidRDefault="00A722D1" w:rsidP="002A4424">
            <w:pPr>
              <w:numPr>
                <w:ilvl w:val="0"/>
                <w:numId w:val="9"/>
              </w:numPr>
              <w:tabs>
                <w:tab w:val="clear" w:pos="720"/>
              </w:tabs>
              <w:spacing w:after="0" w:line="240" w:lineRule="auto"/>
              <w:ind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w TV</w:t>
            </w:r>
          </w:p>
          <w:p w14:paraId="124B779D" w14:textId="77777777" w:rsidR="00A722D1" w:rsidRPr="002911F1" w:rsidRDefault="00A722D1" w:rsidP="002A4424">
            <w:pPr>
              <w:numPr>
                <w:ilvl w:val="0"/>
                <w:numId w:val="9"/>
              </w:numPr>
              <w:tabs>
                <w:tab w:val="clear" w:pos="720"/>
              </w:tabs>
              <w:spacing w:after="0" w:line="240" w:lineRule="auto"/>
              <w:ind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w radiu</w:t>
            </w:r>
          </w:p>
        </w:tc>
        <w:tc>
          <w:tcPr>
            <w:tcW w:w="2147" w:type="dxa"/>
            <w:vAlign w:val="center"/>
          </w:tcPr>
          <w:p w14:paraId="35880E2F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841495">
              <w:rPr>
                <w:rFonts w:eastAsia="Calibri"/>
                <w:b/>
                <w:szCs w:val="24"/>
              </w:rPr>
              <w:t>Za każdą udokumentowaną publikację 10 pkt, max. 10 publikacji</w:t>
            </w:r>
          </w:p>
        </w:tc>
        <w:tc>
          <w:tcPr>
            <w:tcW w:w="1537" w:type="dxa"/>
          </w:tcPr>
          <w:p w14:paraId="3F94F8AA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1D8FF1FE" w14:textId="77777777" w:rsidTr="00225E71">
        <w:trPr>
          <w:trHeight w:val="1757"/>
        </w:trPr>
        <w:tc>
          <w:tcPr>
            <w:tcW w:w="869" w:type="dxa"/>
            <w:vMerge/>
          </w:tcPr>
          <w:p w14:paraId="1961E7E2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2010" w:type="dxa"/>
            <w:vMerge/>
          </w:tcPr>
          <w:p w14:paraId="5C098C16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3077" w:type="dxa"/>
          </w:tcPr>
          <w:p w14:paraId="755010AA" w14:textId="429047A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Udokumentowane publikacje </w:t>
            </w:r>
            <w:r>
              <w:rPr>
                <w:rFonts w:eastAsia="Calibri"/>
                <w:b/>
                <w:szCs w:val="24"/>
              </w:rPr>
              <w:t xml:space="preserve">w </w:t>
            </w:r>
            <w:r w:rsidRPr="002911F1">
              <w:rPr>
                <w:rFonts w:eastAsia="Calibri"/>
                <w:b/>
                <w:szCs w:val="24"/>
              </w:rPr>
              <w:t xml:space="preserve">mediach </w:t>
            </w:r>
            <w:r w:rsidR="005A2DA7">
              <w:rPr>
                <w:rFonts w:eastAsia="Calibri"/>
                <w:b/>
                <w:szCs w:val="24"/>
              </w:rPr>
              <w:br/>
            </w:r>
            <w:r w:rsidRPr="002911F1">
              <w:rPr>
                <w:rFonts w:eastAsia="Calibri"/>
                <w:b/>
                <w:szCs w:val="24"/>
              </w:rPr>
              <w:t>o zasięgu ogólnopolskim:</w:t>
            </w:r>
          </w:p>
          <w:p w14:paraId="1B9C4072" w14:textId="77777777" w:rsidR="00A722D1" w:rsidRPr="002911F1" w:rsidRDefault="00A722D1" w:rsidP="002A4424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 w:line="240" w:lineRule="auto"/>
              <w:ind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w prasie</w:t>
            </w:r>
          </w:p>
          <w:p w14:paraId="54612476" w14:textId="77777777" w:rsidR="00A722D1" w:rsidRPr="002911F1" w:rsidRDefault="00A722D1" w:rsidP="002A4424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 w:line="240" w:lineRule="auto"/>
              <w:ind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w TV</w:t>
            </w:r>
          </w:p>
          <w:p w14:paraId="2DC0B4E9" w14:textId="77777777" w:rsidR="00A722D1" w:rsidRPr="002911F1" w:rsidRDefault="00A722D1" w:rsidP="002A4424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 w:line="240" w:lineRule="auto"/>
              <w:ind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w radiu </w:t>
            </w:r>
          </w:p>
        </w:tc>
        <w:tc>
          <w:tcPr>
            <w:tcW w:w="2147" w:type="dxa"/>
            <w:vAlign w:val="center"/>
          </w:tcPr>
          <w:p w14:paraId="03D5E4A2" w14:textId="4E19B18B" w:rsidR="00A722D1" w:rsidRPr="002911F1" w:rsidRDefault="00A722D1" w:rsidP="005A2DA7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Za każdą</w:t>
            </w:r>
            <w:r w:rsidRPr="00F32073">
              <w:rPr>
                <w:rFonts w:eastAsia="Calibri"/>
                <w:b/>
                <w:szCs w:val="24"/>
              </w:rPr>
              <w:t xml:space="preserve"> udokumentowaną publikację </w:t>
            </w:r>
            <w:r>
              <w:rPr>
                <w:rFonts w:eastAsia="Calibri"/>
                <w:b/>
                <w:szCs w:val="24"/>
              </w:rPr>
              <w:t>10 pkt, max. 10</w:t>
            </w:r>
            <w:r w:rsidRPr="00F32073">
              <w:rPr>
                <w:rFonts w:eastAsia="Calibri"/>
                <w:b/>
                <w:szCs w:val="24"/>
              </w:rPr>
              <w:t xml:space="preserve"> publikacji</w:t>
            </w:r>
          </w:p>
        </w:tc>
        <w:tc>
          <w:tcPr>
            <w:tcW w:w="1537" w:type="dxa"/>
          </w:tcPr>
          <w:p w14:paraId="59A4AD0F" w14:textId="58AFFFFD" w:rsidR="00A722D1" w:rsidRPr="002911F1" w:rsidRDefault="00A722D1" w:rsidP="005A2DA7">
            <w:pPr>
              <w:spacing w:after="0" w:line="240" w:lineRule="auto"/>
              <w:ind w:left="0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6FDFB0CC" w14:textId="77777777" w:rsidTr="00225E71">
        <w:trPr>
          <w:trHeight w:val="1474"/>
        </w:trPr>
        <w:tc>
          <w:tcPr>
            <w:tcW w:w="869" w:type="dxa"/>
          </w:tcPr>
          <w:p w14:paraId="36435313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7.</w:t>
            </w:r>
          </w:p>
        </w:tc>
        <w:tc>
          <w:tcPr>
            <w:tcW w:w="5087" w:type="dxa"/>
            <w:gridSpan w:val="2"/>
          </w:tcPr>
          <w:p w14:paraId="23D3A25E" w14:textId="77777777" w:rsidR="005A2DA7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Inne niekonwencjonalne sposoby wpływu </w:t>
            </w:r>
          </w:p>
          <w:p w14:paraId="4FD6C369" w14:textId="49690283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na poprawę bezpieczeństwa w ruchu drogowym uczniów danej szkoły podstawowej </w:t>
            </w:r>
            <w:r w:rsidR="005A2DA7">
              <w:rPr>
                <w:rFonts w:eastAsia="Calibri"/>
                <w:b/>
                <w:szCs w:val="24"/>
              </w:rPr>
              <w:br/>
            </w:r>
            <w:r w:rsidRPr="002911F1">
              <w:rPr>
                <w:rFonts w:eastAsia="Calibri"/>
                <w:b/>
                <w:szCs w:val="24"/>
              </w:rPr>
              <w:t>(do tej kategorii nie wlicza się nagranie filmu lub piosenki)</w:t>
            </w:r>
            <w:r>
              <w:rPr>
                <w:rFonts w:eastAsia="Calibri"/>
                <w:b/>
                <w:szCs w:val="24"/>
              </w:rPr>
              <w:t>.</w:t>
            </w:r>
          </w:p>
        </w:tc>
        <w:tc>
          <w:tcPr>
            <w:tcW w:w="2147" w:type="dxa"/>
            <w:vAlign w:val="center"/>
          </w:tcPr>
          <w:p w14:paraId="7D13863B" w14:textId="49940ABA" w:rsidR="00A722D1" w:rsidRPr="002911F1" w:rsidRDefault="005A2DA7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Liczba punktów w zakresie 1 –</w:t>
            </w:r>
            <w:r w:rsidR="00A722D1" w:rsidRPr="00D70EF5">
              <w:rPr>
                <w:rFonts w:eastAsia="Calibri"/>
                <w:b/>
                <w:szCs w:val="24"/>
              </w:rPr>
              <w:t> 100</w:t>
            </w:r>
          </w:p>
        </w:tc>
        <w:tc>
          <w:tcPr>
            <w:tcW w:w="1537" w:type="dxa"/>
          </w:tcPr>
          <w:p w14:paraId="711185A2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48408FF6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2D777E23" w14:textId="77777777" w:rsidTr="00225E71">
        <w:trPr>
          <w:trHeight w:val="907"/>
        </w:trPr>
        <w:tc>
          <w:tcPr>
            <w:tcW w:w="869" w:type="dxa"/>
          </w:tcPr>
          <w:p w14:paraId="738E798B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8.</w:t>
            </w:r>
          </w:p>
        </w:tc>
        <w:tc>
          <w:tcPr>
            <w:tcW w:w="5087" w:type="dxa"/>
            <w:gridSpan w:val="2"/>
          </w:tcPr>
          <w:p w14:paraId="54AD4CF6" w14:textId="77777777" w:rsidR="005A2DA7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Nagranie przez uczniów filmu o tematyce bezpieczeństwa w ruchu drogowym </w:t>
            </w:r>
          </w:p>
          <w:p w14:paraId="3BD9B804" w14:textId="5C80CFB5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(szkoła przesyła tylko 1 film).</w:t>
            </w:r>
          </w:p>
        </w:tc>
        <w:tc>
          <w:tcPr>
            <w:tcW w:w="2147" w:type="dxa"/>
            <w:vAlign w:val="center"/>
          </w:tcPr>
          <w:p w14:paraId="2A75484C" w14:textId="732D0EF4" w:rsidR="00A722D1" w:rsidRPr="002911F1" w:rsidRDefault="005A2DA7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 xml:space="preserve">Liczba punktów w zakresie 1 – </w:t>
            </w:r>
            <w:r w:rsidR="00A722D1" w:rsidRPr="00D70EF5">
              <w:rPr>
                <w:rFonts w:eastAsia="Calibri"/>
                <w:b/>
                <w:szCs w:val="24"/>
              </w:rPr>
              <w:t>100</w:t>
            </w:r>
          </w:p>
        </w:tc>
        <w:tc>
          <w:tcPr>
            <w:tcW w:w="1537" w:type="dxa"/>
          </w:tcPr>
          <w:p w14:paraId="70635317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7C795200" w14:textId="77777777" w:rsidTr="00225E71">
        <w:trPr>
          <w:trHeight w:val="1191"/>
        </w:trPr>
        <w:tc>
          <w:tcPr>
            <w:tcW w:w="869" w:type="dxa"/>
          </w:tcPr>
          <w:p w14:paraId="5C2EC407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9.</w:t>
            </w:r>
          </w:p>
        </w:tc>
        <w:tc>
          <w:tcPr>
            <w:tcW w:w="5087" w:type="dxa"/>
            <w:gridSpan w:val="2"/>
          </w:tcPr>
          <w:p w14:paraId="09232D0B" w14:textId="1E6B9563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Nagranie przez uczniów piosenki o tematyce bezpieczeństwa w ruchu drogowym. Słowa piosenki napisane przez uczniów </w:t>
            </w:r>
            <w:r w:rsidR="005A2DA7">
              <w:rPr>
                <w:rFonts w:eastAsia="Calibri"/>
                <w:b/>
                <w:szCs w:val="24"/>
              </w:rPr>
              <w:br/>
            </w:r>
            <w:r w:rsidRPr="002911F1">
              <w:rPr>
                <w:rFonts w:eastAsia="Calibri"/>
                <w:b/>
                <w:szCs w:val="24"/>
              </w:rPr>
              <w:t>(szkoła przesyła tylko 1 piosenkę).</w:t>
            </w:r>
          </w:p>
        </w:tc>
        <w:tc>
          <w:tcPr>
            <w:tcW w:w="2147" w:type="dxa"/>
            <w:vAlign w:val="center"/>
          </w:tcPr>
          <w:p w14:paraId="2583B313" w14:textId="5302EBA8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 xml:space="preserve">Liczba punktów w zakresie 1 – </w:t>
            </w:r>
            <w:r w:rsidRPr="00D70EF5">
              <w:rPr>
                <w:rFonts w:eastAsia="Calibri"/>
                <w:b/>
                <w:szCs w:val="24"/>
              </w:rPr>
              <w:t>100</w:t>
            </w:r>
          </w:p>
        </w:tc>
        <w:tc>
          <w:tcPr>
            <w:tcW w:w="1537" w:type="dxa"/>
          </w:tcPr>
          <w:p w14:paraId="48799C98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1A6C48E8" w14:textId="77777777" w:rsidTr="00225E71">
        <w:trPr>
          <w:trHeight w:val="907"/>
        </w:trPr>
        <w:tc>
          <w:tcPr>
            <w:tcW w:w="869" w:type="dxa"/>
          </w:tcPr>
          <w:p w14:paraId="554BC196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10.</w:t>
            </w:r>
          </w:p>
        </w:tc>
        <w:tc>
          <w:tcPr>
            <w:tcW w:w="5087" w:type="dxa"/>
            <w:gridSpan w:val="2"/>
          </w:tcPr>
          <w:p w14:paraId="564E6D6F" w14:textId="77777777" w:rsidR="00A722D1" w:rsidRPr="00FF4834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FF4834">
              <w:rPr>
                <w:rFonts w:eastAsia="Calibri"/>
                <w:b/>
                <w:szCs w:val="24"/>
              </w:rPr>
              <w:t>Zatrudnienie w szkole osoby/nauczyciela posiadającej uprawnienia do pr</w:t>
            </w:r>
            <w:r>
              <w:rPr>
                <w:rFonts w:eastAsia="Calibri"/>
                <w:b/>
                <w:szCs w:val="24"/>
              </w:rPr>
              <w:t xml:space="preserve">zeprowadzenia egzaminu na kartę </w:t>
            </w:r>
            <w:r w:rsidRPr="00FF4834">
              <w:rPr>
                <w:rFonts w:eastAsia="Calibri"/>
                <w:b/>
                <w:szCs w:val="24"/>
              </w:rPr>
              <w:t>rowerową.</w:t>
            </w:r>
          </w:p>
        </w:tc>
        <w:tc>
          <w:tcPr>
            <w:tcW w:w="2147" w:type="dxa"/>
            <w:vAlign w:val="center"/>
          </w:tcPr>
          <w:p w14:paraId="19C92247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TAK / NIE</w:t>
            </w:r>
            <w:r>
              <w:rPr>
                <w:rFonts w:eastAsia="Calibri"/>
                <w:b/>
                <w:szCs w:val="24"/>
              </w:rPr>
              <w:t>*</w:t>
            </w:r>
          </w:p>
        </w:tc>
        <w:tc>
          <w:tcPr>
            <w:tcW w:w="1537" w:type="dxa"/>
          </w:tcPr>
          <w:p w14:paraId="5434C74C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07CE8FB8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68779A75" w14:textId="77777777" w:rsidTr="00225E71">
        <w:trPr>
          <w:trHeight w:val="907"/>
        </w:trPr>
        <w:tc>
          <w:tcPr>
            <w:tcW w:w="869" w:type="dxa"/>
          </w:tcPr>
          <w:p w14:paraId="4735B590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11.</w:t>
            </w:r>
          </w:p>
        </w:tc>
        <w:tc>
          <w:tcPr>
            <w:tcW w:w="5087" w:type="dxa"/>
            <w:gridSpan w:val="2"/>
          </w:tcPr>
          <w:p w14:paraId="72832183" w14:textId="5BCBADA6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Prowadzenie szkolenia i egzaminu na kartę rowerową dla uczniów (w poprzednim roku szkolnym</w:t>
            </w:r>
            <w:r>
              <w:rPr>
                <w:rFonts w:eastAsia="Calibri"/>
                <w:b/>
                <w:szCs w:val="24"/>
              </w:rPr>
              <w:t>)</w:t>
            </w:r>
            <w:r w:rsidR="005A2DA7">
              <w:rPr>
                <w:rFonts w:eastAsia="Calibri"/>
                <w:b/>
                <w:szCs w:val="24"/>
              </w:rPr>
              <w:t>.</w:t>
            </w:r>
          </w:p>
        </w:tc>
        <w:tc>
          <w:tcPr>
            <w:tcW w:w="2147" w:type="dxa"/>
            <w:vAlign w:val="center"/>
          </w:tcPr>
          <w:p w14:paraId="2BA99461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TAK / NIE</w:t>
            </w:r>
            <w:r>
              <w:rPr>
                <w:rFonts w:eastAsia="Calibri"/>
                <w:b/>
                <w:szCs w:val="24"/>
              </w:rPr>
              <w:t>*</w:t>
            </w:r>
          </w:p>
        </w:tc>
        <w:tc>
          <w:tcPr>
            <w:tcW w:w="1537" w:type="dxa"/>
          </w:tcPr>
          <w:p w14:paraId="23AE1565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6DD7F4BF" w14:textId="77777777" w:rsidTr="00225E71">
        <w:trPr>
          <w:trHeight w:val="624"/>
        </w:trPr>
        <w:tc>
          <w:tcPr>
            <w:tcW w:w="869" w:type="dxa"/>
          </w:tcPr>
          <w:p w14:paraId="4F6D6161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12.</w:t>
            </w:r>
          </w:p>
        </w:tc>
        <w:tc>
          <w:tcPr>
            <w:tcW w:w="5087" w:type="dxa"/>
            <w:gridSpan w:val="2"/>
          </w:tcPr>
          <w:p w14:paraId="323DAF24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Szata graficzna nadesłanego sprawozdania</w:t>
            </w:r>
            <w:r>
              <w:rPr>
                <w:rFonts w:eastAsia="Calibri"/>
                <w:b/>
                <w:szCs w:val="24"/>
              </w:rPr>
              <w:t>.</w:t>
            </w:r>
            <w:r w:rsidRPr="002911F1">
              <w:rPr>
                <w:rFonts w:eastAsia="Calibri"/>
                <w:b/>
                <w:szCs w:val="24"/>
              </w:rPr>
              <w:t xml:space="preserve"> </w:t>
            </w:r>
          </w:p>
        </w:tc>
        <w:tc>
          <w:tcPr>
            <w:tcW w:w="2147" w:type="dxa"/>
            <w:vAlign w:val="center"/>
          </w:tcPr>
          <w:p w14:paraId="0374B6F2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6E45AA">
              <w:rPr>
                <w:rFonts w:eastAsia="Calibri"/>
                <w:b/>
                <w:szCs w:val="24"/>
              </w:rPr>
              <w:t xml:space="preserve">Liczba punktów w zakresie </w:t>
            </w:r>
            <w:r w:rsidRPr="002911F1">
              <w:rPr>
                <w:rFonts w:eastAsia="Calibri"/>
                <w:b/>
                <w:szCs w:val="24"/>
              </w:rPr>
              <w:t xml:space="preserve">1 </w:t>
            </w:r>
            <w:r w:rsidRPr="00B461B5">
              <w:rPr>
                <w:rFonts w:eastAsia="Calibri"/>
                <w:b/>
                <w:szCs w:val="24"/>
              </w:rPr>
              <w:t xml:space="preserve">– </w:t>
            </w:r>
            <w:r w:rsidRPr="002911F1">
              <w:rPr>
                <w:rFonts w:eastAsia="Calibri"/>
                <w:b/>
                <w:szCs w:val="24"/>
              </w:rPr>
              <w:t>20</w:t>
            </w:r>
          </w:p>
        </w:tc>
        <w:tc>
          <w:tcPr>
            <w:tcW w:w="1537" w:type="dxa"/>
          </w:tcPr>
          <w:p w14:paraId="2F9B249A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58B0E9FF" w14:textId="77777777" w:rsidTr="00225E71">
        <w:trPr>
          <w:trHeight w:val="1474"/>
        </w:trPr>
        <w:tc>
          <w:tcPr>
            <w:tcW w:w="869" w:type="dxa"/>
          </w:tcPr>
          <w:p w14:paraId="10D52433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13.</w:t>
            </w:r>
          </w:p>
        </w:tc>
        <w:tc>
          <w:tcPr>
            <w:tcW w:w="5087" w:type="dxa"/>
            <w:gridSpan w:val="2"/>
          </w:tcPr>
          <w:p w14:paraId="5BDA5FB7" w14:textId="1BBFD429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Zapewnienie nadzoru nad</w:t>
            </w:r>
            <w:r w:rsidRPr="00841495">
              <w:rPr>
                <w:rFonts w:eastAsia="Calibri"/>
                <w:b/>
                <w:szCs w:val="24"/>
              </w:rPr>
              <w:t xml:space="preserve"> bezpieczn</w:t>
            </w:r>
            <w:r>
              <w:rPr>
                <w:rFonts w:eastAsia="Calibri"/>
                <w:b/>
                <w:szCs w:val="24"/>
              </w:rPr>
              <w:t>ym</w:t>
            </w:r>
            <w:r w:rsidRPr="00841495">
              <w:rPr>
                <w:rFonts w:eastAsia="Calibri"/>
                <w:b/>
                <w:szCs w:val="24"/>
              </w:rPr>
              <w:t xml:space="preserve"> przejście</w:t>
            </w:r>
            <w:r>
              <w:rPr>
                <w:rFonts w:eastAsia="Calibri"/>
                <w:b/>
                <w:szCs w:val="24"/>
              </w:rPr>
              <w:t xml:space="preserve">m </w:t>
            </w:r>
            <w:r w:rsidRPr="00841495">
              <w:rPr>
                <w:rFonts w:eastAsia="Calibri"/>
                <w:b/>
                <w:szCs w:val="24"/>
              </w:rPr>
              <w:t>dzieci przez jezdnię w</w:t>
            </w:r>
            <w:r>
              <w:rPr>
                <w:rFonts w:eastAsia="Calibri"/>
                <w:b/>
                <w:szCs w:val="24"/>
              </w:rPr>
              <w:t> </w:t>
            </w:r>
            <w:r w:rsidRPr="00841495">
              <w:rPr>
                <w:rFonts w:eastAsia="Calibri"/>
                <w:b/>
                <w:szCs w:val="24"/>
              </w:rPr>
              <w:t>wyznaczonym miejscu</w:t>
            </w:r>
            <w:r>
              <w:rPr>
                <w:rFonts w:eastAsia="Calibri"/>
                <w:b/>
                <w:szCs w:val="24"/>
              </w:rPr>
              <w:t xml:space="preserve"> </w:t>
            </w:r>
            <w:r w:rsidRPr="00BE6BBB">
              <w:rPr>
                <w:rFonts w:eastAsia="Calibri"/>
                <w:b/>
                <w:szCs w:val="24"/>
                <w:u w:val="single"/>
              </w:rPr>
              <w:t>albo</w:t>
            </w:r>
            <w:r>
              <w:rPr>
                <w:rFonts w:eastAsia="Calibri"/>
                <w:b/>
                <w:szCs w:val="24"/>
              </w:rPr>
              <w:t xml:space="preserve"> zapewnienie osoby sprawującej opiekę nad dziećmi w trakcie dojazdu/powrotu dzieci do/ze szkoły.</w:t>
            </w:r>
          </w:p>
        </w:tc>
        <w:tc>
          <w:tcPr>
            <w:tcW w:w="2147" w:type="dxa"/>
            <w:vAlign w:val="center"/>
          </w:tcPr>
          <w:p w14:paraId="6396C93E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TAK / NIE*</w:t>
            </w:r>
          </w:p>
        </w:tc>
        <w:tc>
          <w:tcPr>
            <w:tcW w:w="1537" w:type="dxa"/>
          </w:tcPr>
          <w:p w14:paraId="2AB34098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39C1BE5E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0D5F5236" w14:textId="77777777" w:rsidTr="00225E71">
        <w:trPr>
          <w:trHeight w:val="680"/>
        </w:trPr>
        <w:tc>
          <w:tcPr>
            <w:tcW w:w="5956" w:type="dxa"/>
            <w:gridSpan w:val="3"/>
          </w:tcPr>
          <w:p w14:paraId="160DD147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2147" w:type="dxa"/>
            <w:vAlign w:val="center"/>
          </w:tcPr>
          <w:p w14:paraId="2B224B04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SUMA PUNKTÓW</w:t>
            </w:r>
          </w:p>
        </w:tc>
        <w:tc>
          <w:tcPr>
            <w:tcW w:w="1537" w:type="dxa"/>
          </w:tcPr>
          <w:p w14:paraId="5DA49119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</w:tbl>
    <w:p w14:paraId="1CE1AB33" w14:textId="77777777" w:rsidR="00A722D1" w:rsidRPr="00935949" w:rsidRDefault="00A722D1" w:rsidP="00A722D1">
      <w:pPr>
        <w:spacing w:after="0" w:line="240" w:lineRule="auto"/>
        <w:rPr>
          <w:rFonts w:eastAsia="Calibri"/>
          <w:b/>
          <w:i/>
          <w:iCs/>
          <w:sz w:val="16"/>
          <w:szCs w:val="16"/>
        </w:rPr>
      </w:pPr>
      <w:r w:rsidRPr="00935949">
        <w:rPr>
          <w:rFonts w:eastAsia="Calibri"/>
          <w:b/>
          <w:i/>
          <w:iCs/>
          <w:sz w:val="16"/>
          <w:szCs w:val="16"/>
        </w:rPr>
        <w:t>* niepotrzebne skreślić</w:t>
      </w:r>
    </w:p>
    <w:p w14:paraId="1871853E" w14:textId="77777777" w:rsidR="00A722D1" w:rsidRPr="002911F1" w:rsidRDefault="00A722D1" w:rsidP="00A722D1">
      <w:pPr>
        <w:spacing w:after="0" w:line="240" w:lineRule="auto"/>
        <w:rPr>
          <w:rFonts w:eastAsia="Calibri"/>
          <w:b/>
          <w:i/>
          <w:szCs w:val="24"/>
        </w:rPr>
      </w:pPr>
    </w:p>
    <w:p w14:paraId="60C59ABD" w14:textId="31C2E322" w:rsidR="00D31467" w:rsidRDefault="00D31467" w:rsidP="00A722D1">
      <w:pPr>
        <w:spacing w:after="0" w:line="240" w:lineRule="auto"/>
        <w:rPr>
          <w:rFonts w:eastAsia="Calibri"/>
          <w:b/>
          <w:color w:val="FF0000"/>
          <w:szCs w:val="24"/>
          <w:u w:val="single"/>
        </w:rPr>
      </w:pPr>
    </w:p>
    <w:p w14:paraId="1C905C15" w14:textId="3D01E5D2" w:rsidR="005A2DA7" w:rsidRDefault="005A2DA7" w:rsidP="00A722D1">
      <w:pPr>
        <w:spacing w:after="0" w:line="240" w:lineRule="auto"/>
        <w:rPr>
          <w:rFonts w:eastAsia="Calibri"/>
          <w:b/>
          <w:color w:val="FF0000"/>
          <w:szCs w:val="24"/>
          <w:u w:val="single"/>
        </w:rPr>
      </w:pPr>
    </w:p>
    <w:p w14:paraId="0CDA78F1" w14:textId="3F9D1F0B" w:rsidR="005A2DA7" w:rsidRDefault="005A2DA7" w:rsidP="00A722D1">
      <w:pPr>
        <w:spacing w:after="0" w:line="240" w:lineRule="auto"/>
        <w:rPr>
          <w:rFonts w:eastAsia="Calibri"/>
          <w:b/>
          <w:color w:val="FF0000"/>
          <w:szCs w:val="24"/>
          <w:u w:val="single"/>
        </w:rPr>
      </w:pPr>
    </w:p>
    <w:p w14:paraId="09BCC35D" w14:textId="44149F6D" w:rsidR="005A2DA7" w:rsidRDefault="005A2DA7" w:rsidP="00A722D1">
      <w:pPr>
        <w:spacing w:after="0" w:line="240" w:lineRule="auto"/>
        <w:rPr>
          <w:rFonts w:eastAsia="Calibri"/>
          <w:b/>
          <w:color w:val="FF0000"/>
          <w:szCs w:val="24"/>
          <w:u w:val="single"/>
        </w:rPr>
      </w:pPr>
    </w:p>
    <w:p w14:paraId="66350252" w14:textId="77777777" w:rsidR="005A2DA7" w:rsidRDefault="005A2DA7" w:rsidP="00A722D1">
      <w:pPr>
        <w:spacing w:after="0" w:line="240" w:lineRule="auto"/>
        <w:rPr>
          <w:rFonts w:eastAsia="Calibri"/>
          <w:b/>
          <w:color w:val="FF0000"/>
          <w:szCs w:val="24"/>
          <w:u w:val="single"/>
        </w:rPr>
      </w:pPr>
    </w:p>
    <w:p w14:paraId="1FD7B5C7" w14:textId="77777777" w:rsidR="00A722D1" w:rsidRDefault="00A722D1" w:rsidP="00F12534">
      <w:pPr>
        <w:spacing w:after="0" w:line="240" w:lineRule="auto"/>
        <w:ind w:left="0"/>
        <w:rPr>
          <w:rFonts w:eastAsia="Calibri"/>
          <w:b/>
          <w:color w:val="FF0000"/>
          <w:szCs w:val="24"/>
          <w:u w:val="single"/>
        </w:rPr>
      </w:pPr>
    </w:p>
    <w:p w14:paraId="2A5CB061" w14:textId="77777777" w:rsidR="00A722D1" w:rsidRPr="005A2DA7" w:rsidRDefault="00A722D1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  <w:u w:val="single"/>
        </w:rPr>
      </w:pPr>
      <w:r w:rsidRPr="005A2DA7">
        <w:rPr>
          <w:rFonts w:eastAsia="Calibri"/>
          <w:b/>
          <w:color w:val="002060"/>
          <w:szCs w:val="24"/>
          <w:u w:val="single"/>
        </w:rPr>
        <w:lastRenderedPageBreak/>
        <w:t>III. Część opisowa spełnionych kryteriów dodatkowych</w:t>
      </w:r>
    </w:p>
    <w:p w14:paraId="05009CBA" w14:textId="7A6706BF" w:rsidR="00A722D1" w:rsidRPr="00877C23" w:rsidRDefault="00A722D1" w:rsidP="00F12534">
      <w:pPr>
        <w:spacing w:after="0" w:line="240" w:lineRule="auto"/>
        <w:ind w:left="0"/>
        <w:rPr>
          <w:rFonts w:eastAsia="Calibri"/>
          <w:b/>
          <w:i/>
          <w:szCs w:val="24"/>
        </w:rPr>
      </w:pPr>
    </w:p>
    <w:p w14:paraId="03893DA0" w14:textId="77777777" w:rsidR="00A722D1" w:rsidRPr="00877C23" w:rsidRDefault="00A722D1" w:rsidP="00F12534">
      <w:pPr>
        <w:spacing w:after="480" w:line="240" w:lineRule="auto"/>
        <w:ind w:left="-28" w:right="-17"/>
        <w:jc w:val="center"/>
        <w:rPr>
          <w:rFonts w:eastAsia="Calibri"/>
          <w:i/>
          <w:szCs w:val="24"/>
        </w:rPr>
      </w:pPr>
      <w:r w:rsidRPr="00877C23">
        <w:rPr>
          <w:rFonts w:eastAsia="Calibri"/>
          <w:i/>
          <w:szCs w:val="24"/>
        </w:rPr>
        <w:t xml:space="preserve">Należy w krótkiej formie opisać i udokumentować podejmowane działania </w:t>
      </w:r>
      <w:r>
        <w:rPr>
          <w:rFonts w:eastAsia="Calibri"/>
          <w:i/>
          <w:szCs w:val="24"/>
        </w:rPr>
        <w:t>według</w:t>
      </w:r>
      <w:r w:rsidRPr="00877C23">
        <w:rPr>
          <w:rFonts w:eastAsia="Calibri"/>
          <w:i/>
          <w:szCs w:val="24"/>
        </w:rPr>
        <w:t xml:space="preserve"> punktów zawartych w tabeli Oceny spełnionych kryteriów.</w:t>
      </w:r>
    </w:p>
    <w:p w14:paraId="454E9F7C" w14:textId="77777777" w:rsidR="00A722D1" w:rsidRPr="005A2DA7" w:rsidRDefault="00A722D1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</w:rPr>
      </w:pPr>
      <w:r w:rsidRPr="005A2DA7">
        <w:rPr>
          <w:rFonts w:eastAsia="Calibri"/>
          <w:b/>
          <w:color w:val="002060"/>
          <w:szCs w:val="24"/>
        </w:rPr>
        <w:t>KRYTERIA WYŁANIANIA ZWYCIĘZCÓW PRZEZ KOMISJĘ KONKURSOWĄ</w:t>
      </w:r>
    </w:p>
    <w:p w14:paraId="74492BE4" w14:textId="77777777" w:rsidR="00A722D1" w:rsidRPr="00D31467" w:rsidRDefault="00A722D1" w:rsidP="00A722D1">
      <w:pPr>
        <w:spacing w:after="0" w:line="240" w:lineRule="auto"/>
        <w:ind w:left="360"/>
        <w:rPr>
          <w:rFonts w:eastAsia="Calibri"/>
          <w:b/>
          <w:i/>
          <w:color w:val="0A2F41" w:themeColor="accent1" w:themeShade="80"/>
          <w:szCs w:val="24"/>
        </w:rPr>
      </w:pPr>
    </w:p>
    <w:p w14:paraId="5E194107" w14:textId="77777777" w:rsidR="00911D39" w:rsidRPr="00225E71" w:rsidRDefault="00911D39" w:rsidP="00A722D1">
      <w:pPr>
        <w:spacing w:after="0" w:line="240" w:lineRule="auto"/>
        <w:ind w:left="2520"/>
        <w:rPr>
          <w:rFonts w:eastAsia="Calibri"/>
          <w:b/>
          <w:color w:val="002060"/>
          <w:sz w:val="20"/>
          <w:szCs w:val="24"/>
          <w:u w:val="single"/>
        </w:rPr>
      </w:pPr>
    </w:p>
    <w:p w14:paraId="3625AD7C" w14:textId="5D108709" w:rsidR="00A722D1" w:rsidRPr="005A2DA7" w:rsidRDefault="00A722D1" w:rsidP="00A722D1">
      <w:pPr>
        <w:spacing w:after="0" w:line="240" w:lineRule="auto"/>
        <w:ind w:left="2520"/>
        <w:rPr>
          <w:rFonts w:eastAsia="Calibri"/>
          <w:b/>
          <w:color w:val="002060"/>
          <w:szCs w:val="24"/>
          <w:u w:val="single"/>
        </w:rPr>
      </w:pPr>
      <w:r w:rsidRPr="005A2DA7">
        <w:rPr>
          <w:rFonts w:eastAsia="Calibri"/>
          <w:b/>
          <w:color w:val="002060"/>
          <w:szCs w:val="24"/>
          <w:u w:val="single"/>
        </w:rPr>
        <w:t>I. Kryteria główne wyłaniania zwycięzców:</w:t>
      </w:r>
    </w:p>
    <w:p w14:paraId="5E7D3800" w14:textId="77777777" w:rsidR="00A722D1" w:rsidRPr="005A2DA7" w:rsidRDefault="00A722D1" w:rsidP="00A722D1">
      <w:pPr>
        <w:spacing w:after="0" w:line="240" w:lineRule="auto"/>
        <w:ind w:left="720"/>
        <w:rPr>
          <w:rFonts w:eastAsia="Calibri"/>
          <w:color w:val="002060"/>
          <w:szCs w:val="24"/>
          <w:u w:val="single"/>
        </w:rPr>
      </w:pPr>
    </w:p>
    <w:tbl>
      <w:tblPr>
        <w:tblStyle w:val="Styl1"/>
        <w:tblW w:w="964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9"/>
        <w:gridCol w:w="1980"/>
        <w:gridCol w:w="1791"/>
      </w:tblGrid>
      <w:tr w:rsidR="00A722D1" w:rsidRPr="003E6BA1" w14:paraId="62BCCDFD" w14:textId="77777777" w:rsidTr="00225E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47"/>
        </w:trPr>
        <w:tc>
          <w:tcPr>
            <w:tcW w:w="5869" w:type="dxa"/>
            <w:shd w:val="clear" w:color="auto" w:fill="DAE9F7" w:themeFill="text2" w:themeFillTint="1A"/>
            <w:vAlign w:val="center"/>
          </w:tcPr>
          <w:p w14:paraId="4351E449" w14:textId="77777777" w:rsidR="00A722D1" w:rsidRPr="005A2DA7" w:rsidRDefault="00A722D1" w:rsidP="005A2DA7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5A2DA7">
              <w:rPr>
                <w:rFonts w:eastAsia="Calibri"/>
                <w:b/>
                <w:color w:val="002060"/>
                <w:szCs w:val="24"/>
              </w:rPr>
              <w:t>Opis kryteriów głównych</w:t>
            </w:r>
          </w:p>
        </w:tc>
        <w:tc>
          <w:tcPr>
            <w:tcW w:w="1980" w:type="dxa"/>
            <w:shd w:val="clear" w:color="auto" w:fill="DAE9F7" w:themeFill="text2" w:themeFillTint="1A"/>
            <w:vAlign w:val="center"/>
          </w:tcPr>
          <w:p w14:paraId="37AF900C" w14:textId="77777777" w:rsidR="00A722D1" w:rsidRPr="005A2DA7" w:rsidRDefault="00A722D1" w:rsidP="005A2DA7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5A2DA7">
              <w:rPr>
                <w:rFonts w:eastAsia="Calibri"/>
                <w:b/>
                <w:color w:val="002060"/>
                <w:szCs w:val="24"/>
              </w:rPr>
              <w:t>Sposób                   naliczania punktów konkursowych</w:t>
            </w:r>
          </w:p>
        </w:tc>
        <w:tc>
          <w:tcPr>
            <w:tcW w:w="1791" w:type="dxa"/>
            <w:shd w:val="clear" w:color="auto" w:fill="DAE9F7" w:themeFill="text2" w:themeFillTint="1A"/>
            <w:vAlign w:val="center"/>
          </w:tcPr>
          <w:p w14:paraId="6535F9CB" w14:textId="77777777" w:rsidR="00A722D1" w:rsidRPr="005A2DA7" w:rsidRDefault="00A722D1" w:rsidP="005A2DA7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5A2DA7">
              <w:rPr>
                <w:rFonts w:eastAsia="Calibri"/>
                <w:b/>
                <w:color w:val="002060"/>
                <w:szCs w:val="24"/>
              </w:rPr>
              <w:t>Maksymalna           liczba punktów</w:t>
            </w:r>
          </w:p>
        </w:tc>
      </w:tr>
      <w:tr w:rsidR="00A722D1" w:rsidRPr="003E6BA1" w14:paraId="0DF4F01E" w14:textId="77777777" w:rsidTr="00225E71">
        <w:tc>
          <w:tcPr>
            <w:tcW w:w="5869" w:type="dxa"/>
          </w:tcPr>
          <w:p w14:paraId="00375CAC" w14:textId="77777777" w:rsidR="00A722D1" w:rsidRPr="003E6BA1" w:rsidRDefault="00A722D1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</w:t>
            </w:r>
            <w:r w:rsidRPr="003E6BA1">
              <w:rPr>
                <w:rFonts w:eastAsia="Calibri"/>
                <w:szCs w:val="24"/>
              </w:rPr>
              <w:t>rocent uczniów wyposażonych w kamizelki odblaskowe, w stosunku do ogólnej liczby uczniów uczęszczającej do danej szkoły podstawowej</w:t>
            </w:r>
            <w:r>
              <w:rPr>
                <w:rFonts w:eastAsia="Calibri"/>
                <w:szCs w:val="24"/>
              </w:rPr>
              <w:t>.</w:t>
            </w:r>
          </w:p>
        </w:tc>
        <w:tc>
          <w:tcPr>
            <w:tcW w:w="1980" w:type="dxa"/>
          </w:tcPr>
          <w:p w14:paraId="66EAEC54" w14:textId="77777777" w:rsidR="00A722D1" w:rsidRPr="003E6BA1" w:rsidRDefault="00A722D1" w:rsidP="005A2DA7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Liczba</w:t>
            </w:r>
            <w:r w:rsidRPr="003E6BA1">
              <w:rPr>
                <w:rFonts w:eastAsia="Calibri"/>
                <w:szCs w:val="24"/>
              </w:rPr>
              <w:t xml:space="preserve"> punktów = ilość % x 4</w:t>
            </w:r>
          </w:p>
        </w:tc>
        <w:tc>
          <w:tcPr>
            <w:tcW w:w="1791" w:type="dxa"/>
            <w:vAlign w:val="center"/>
          </w:tcPr>
          <w:p w14:paraId="5D79350C" w14:textId="77777777" w:rsidR="00A722D1" w:rsidRPr="003E6BA1" w:rsidRDefault="00A722D1" w:rsidP="00225E71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400</w:t>
            </w:r>
          </w:p>
        </w:tc>
      </w:tr>
      <w:tr w:rsidR="00A722D1" w:rsidRPr="003E6BA1" w14:paraId="17B8F718" w14:textId="77777777" w:rsidTr="00225E71">
        <w:trPr>
          <w:trHeight w:val="1107"/>
        </w:trPr>
        <w:tc>
          <w:tcPr>
            <w:tcW w:w="5869" w:type="dxa"/>
          </w:tcPr>
          <w:p w14:paraId="08AC71D0" w14:textId="77777777" w:rsidR="00A722D1" w:rsidRPr="003E6BA1" w:rsidRDefault="00A722D1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</w:t>
            </w:r>
            <w:r w:rsidRPr="003E6BA1">
              <w:rPr>
                <w:rFonts w:eastAsia="Calibri"/>
                <w:szCs w:val="24"/>
              </w:rPr>
              <w:t>rocent uczniów wyposażonych w elementy odblaskowe inne niż kamizelki odblaskowe, w stosunku do ogólnej liczby uczniów uczęszczającej do danej szkoły podstawowej</w:t>
            </w:r>
            <w:r>
              <w:rPr>
                <w:rFonts w:eastAsia="Calibri"/>
                <w:szCs w:val="24"/>
              </w:rPr>
              <w:t>.</w:t>
            </w:r>
            <w:r w:rsidRPr="003E6BA1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980" w:type="dxa"/>
          </w:tcPr>
          <w:p w14:paraId="5A96F3E8" w14:textId="1541931D" w:rsidR="00A722D1" w:rsidRPr="003E6BA1" w:rsidRDefault="00A722D1" w:rsidP="005A2DA7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Liczba</w:t>
            </w:r>
            <w:r w:rsidRPr="003E6BA1">
              <w:rPr>
                <w:rFonts w:eastAsia="Calibri"/>
                <w:szCs w:val="24"/>
              </w:rPr>
              <w:t xml:space="preserve"> punktów = ilość % x 2</w:t>
            </w:r>
          </w:p>
          <w:p w14:paraId="6C17DFB9" w14:textId="77777777" w:rsidR="00A722D1" w:rsidRPr="003E6BA1" w:rsidRDefault="00A722D1" w:rsidP="005A2DA7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791" w:type="dxa"/>
            <w:vAlign w:val="center"/>
          </w:tcPr>
          <w:p w14:paraId="6AEEB13E" w14:textId="77777777" w:rsidR="00A722D1" w:rsidRPr="003E6BA1" w:rsidRDefault="00A722D1" w:rsidP="00225E71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200</w:t>
            </w:r>
          </w:p>
          <w:p w14:paraId="62128D3C" w14:textId="77777777" w:rsidR="00A722D1" w:rsidRPr="003E6BA1" w:rsidRDefault="00A722D1" w:rsidP="00225E71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</w:p>
          <w:p w14:paraId="7CC11E6B" w14:textId="77777777" w:rsidR="00A722D1" w:rsidRPr="003E6BA1" w:rsidRDefault="00A722D1" w:rsidP="00225E71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</w:p>
        </w:tc>
      </w:tr>
    </w:tbl>
    <w:p w14:paraId="2DEC0FE3" w14:textId="77777777" w:rsidR="00A722D1" w:rsidRPr="000710F1" w:rsidRDefault="00A722D1" w:rsidP="00A722D1">
      <w:pPr>
        <w:spacing w:after="0" w:line="240" w:lineRule="auto"/>
        <w:rPr>
          <w:rFonts w:eastAsia="Calibri"/>
          <w:i/>
          <w:color w:val="FF0000"/>
          <w:szCs w:val="24"/>
          <w:u w:val="single"/>
        </w:rPr>
      </w:pPr>
    </w:p>
    <w:p w14:paraId="542A4BD5" w14:textId="77777777" w:rsidR="00A722D1" w:rsidRDefault="00A722D1" w:rsidP="00A722D1">
      <w:pPr>
        <w:spacing w:after="0" w:line="240" w:lineRule="auto"/>
        <w:rPr>
          <w:rFonts w:eastAsia="Calibri"/>
          <w:b/>
          <w:szCs w:val="24"/>
          <w:u w:val="single"/>
        </w:rPr>
      </w:pPr>
      <w:r w:rsidRPr="003E6BA1">
        <w:rPr>
          <w:rFonts w:eastAsia="Calibri"/>
          <w:b/>
          <w:szCs w:val="24"/>
          <w:u w:val="single"/>
        </w:rPr>
        <w:t>Wyposażenie uczniów w kamizelki i elementy odblaskowe dotyczy aktualnej liczby wyposażonych uczniów (w roku szkolnym ……/……….).</w:t>
      </w:r>
    </w:p>
    <w:p w14:paraId="75AC1872" w14:textId="77777777" w:rsidR="00A722D1" w:rsidRDefault="00A722D1" w:rsidP="00A722D1">
      <w:pPr>
        <w:spacing w:after="0" w:line="240" w:lineRule="auto"/>
        <w:rPr>
          <w:rFonts w:eastAsia="Calibri"/>
          <w:b/>
          <w:szCs w:val="24"/>
          <w:u w:val="single"/>
        </w:rPr>
      </w:pPr>
    </w:p>
    <w:p w14:paraId="450CE352" w14:textId="12261A10" w:rsidR="00A722D1" w:rsidRPr="00225E71" w:rsidRDefault="00A722D1" w:rsidP="005A2DA7">
      <w:pPr>
        <w:spacing w:after="0" w:line="240" w:lineRule="auto"/>
        <w:ind w:left="0"/>
        <w:rPr>
          <w:rFonts w:eastAsia="Calibri"/>
          <w:b/>
          <w:sz w:val="20"/>
          <w:szCs w:val="24"/>
          <w:u w:val="single"/>
        </w:rPr>
      </w:pPr>
    </w:p>
    <w:p w14:paraId="1A79A772" w14:textId="77777777" w:rsidR="00A722D1" w:rsidRPr="005A2DA7" w:rsidRDefault="00A722D1" w:rsidP="00A722D1">
      <w:pPr>
        <w:spacing w:after="0" w:line="360" w:lineRule="auto"/>
        <w:ind w:left="2520"/>
        <w:rPr>
          <w:rFonts w:eastAsia="Calibri"/>
          <w:b/>
          <w:color w:val="002060"/>
          <w:szCs w:val="24"/>
          <w:u w:val="single"/>
        </w:rPr>
      </w:pPr>
      <w:r w:rsidRPr="005A2DA7">
        <w:rPr>
          <w:rFonts w:eastAsia="Calibri"/>
          <w:b/>
          <w:color w:val="002060"/>
          <w:szCs w:val="24"/>
          <w:u w:val="single"/>
        </w:rPr>
        <w:t>II. Kryteria dodatkowe wyłaniania zwycięzców</w:t>
      </w:r>
    </w:p>
    <w:p w14:paraId="129F8D97" w14:textId="0AE75FEA" w:rsidR="00A722D1" w:rsidRPr="00225E71" w:rsidRDefault="00A722D1" w:rsidP="00225E71">
      <w:pPr>
        <w:spacing w:after="120" w:line="360" w:lineRule="auto"/>
        <w:ind w:left="-28" w:right="-17"/>
        <w:jc w:val="center"/>
        <w:rPr>
          <w:rFonts w:eastAsia="Calibri"/>
          <w:i/>
          <w:sz w:val="20"/>
          <w:szCs w:val="20"/>
        </w:rPr>
      </w:pPr>
      <w:r w:rsidRPr="00D31467">
        <w:rPr>
          <w:rFonts w:eastAsia="Calibri"/>
          <w:i/>
          <w:sz w:val="20"/>
          <w:szCs w:val="20"/>
        </w:rPr>
        <w:t>(Wyjaśnienia szczegółowe dotyczące naliczanej punktacji znajdują się pod niniejszą tabelą)</w:t>
      </w:r>
    </w:p>
    <w:tbl>
      <w:tblPr>
        <w:tblStyle w:val="Styl1"/>
        <w:tblW w:w="964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5"/>
        <w:gridCol w:w="2464"/>
        <w:gridCol w:w="2207"/>
        <w:gridCol w:w="1564"/>
      </w:tblGrid>
      <w:tr w:rsidR="00A722D1" w:rsidRPr="003E6BA1" w14:paraId="499A0D77" w14:textId="77777777" w:rsidTr="00225E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64"/>
        </w:trPr>
        <w:tc>
          <w:tcPr>
            <w:tcW w:w="5869" w:type="dxa"/>
            <w:gridSpan w:val="2"/>
            <w:shd w:val="clear" w:color="auto" w:fill="DAE9F7" w:themeFill="text2" w:themeFillTint="1A"/>
            <w:vAlign w:val="center"/>
          </w:tcPr>
          <w:p w14:paraId="54E22F3D" w14:textId="77777777" w:rsidR="00A722D1" w:rsidRPr="00225E71" w:rsidRDefault="00A722D1" w:rsidP="00225E71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25E71">
              <w:rPr>
                <w:rFonts w:eastAsia="Calibri"/>
                <w:b/>
                <w:color w:val="002060"/>
                <w:szCs w:val="24"/>
              </w:rPr>
              <w:t>Opis kryteriów dodatkowych</w:t>
            </w:r>
          </w:p>
        </w:tc>
        <w:tc>
          <w:tcPr>
            <w:tcW w:w="2207" w:type="dxa"/>
            <w:shd w:val="clear" w:color="auto" w:fill="DAE9F7" w:themeFill="text2" w:themeFillTint="1A"/>
            <w:vAlign w:val="center"/>
          </w:tcPr>
          <w:p w14:paraId="043B0910" w14:textId="77777777" w:rsidR="00A722D1" w:rsidRPr="00225E71" w:rsidRDefault="00A722D1" w:rsidP="00225E71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25E71">
              <w:rPr>
                <w:rFonts w:eastAsia="Calibri"/>
                <w:b/>
                <w:color w:val="002060"/>
                <w:szCs w:val="24"/>
              </w:rPr>
              <w:t>Sposób                   naliczania punktów konkursowych</w:t>
            </w:r>
          </w:p>
        </w:tc>
        <w:tc>
          <w:tcPr>
            <w:tcW w:w="1564" w:type="dxa"/>
            <w:shd w:val="clear" w:color="auto" w:fill="DAE9F7" w:themeFill="text2" w:themeFillTint="1A"/>
            <w:vAlign w:val="center"/>
          </w:tcPr>
          <w:p w14:paraId="67D74C61" w14:textId="77777777" w:rsidR="00A722D1" w:rsidRPr="00225E71" w:rsidRDefault="00A722D1" w:rsidP="00225E71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25E71">
              <w:rPr>
                <w:rFonts w:eastAsia="Calibri"/>
                <w:b/>
                <w:color w:val="002060"/>
                <w:szCs w:val="24"/>
              </w:rPr>
              <w:t>Maksymalna           liczba  punktów</w:t>
            </w:r>
          </w:p>
        </w:tc>
      </w:tr>
      <w:tr w:rsidR="00A722D1" w:rsidRPr="003E6BA1" w14:paraId="40114F01" w14:textId="77777777" w:rsidTr="00570A95">
        <w:trPr>
          <w:trHeight w:val="907"/>
        </w:trPr>
        <w:tc>
          <w:tcPr>
            <w:tcW w:w="5869" w:type="dxa"/>
            <w:gridSpan w:val="2"/>
          </w:tcPr>
          <w:p w14:paraId="36035B1C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>1.</w:t>
            </w:r>
            <w:r w:rsidRPr="003E6BA1">
              <w:rPr>
                <w:rFonts w:eastAsia="Calibri"/>
                <w:szCs w:val="24"/>
              </w:rPr>
              <w:t xml:space="preserve"> Organizacja w trakcie trwania akcji </w:t>
            </w:r>
            <w:r w:rsidRPr="004A38F8">
              <w:rPr>
                <w:rFonts w:eastAsia="Calibri"/>
                <w:szCs w:val="24"/>
              </w:rPr>
              <w:t xml:space="preserve">ogólnoszkolnego konkursu plastycznego na temat bezpieczeństwa            </w:t>
            </w:r>
            <w:r w:rsidRPr="004A38F8">
              <w:rPr>
                <w:rFonts w:eastAsia="Calibri"/>
                <w:szCs w:val="24"/>
              </w:rPr>
              <w:br/>
              <w:t>w ruchu drogowym.</w:t>
            </w:r>
            <w:r w:rsidRPr="003E6BA1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2207" w:type="dxa"/>
            <w:vAlign w:val="center"/>
          </w:tcPr>
          <w:p w14:paraId="39CB0296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NIE – 0 pkt</w:t>
            </w:r>
          </w:p>
          <w:p w14:paraId="3C2EFDEC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TAK – 50 pkt</w:t>
            </w:r>
          </w:p>
        </w:tc>
        <w:tc>
          <w:tcPr>
            <w:tcW w:w="1564" w:type="dxa"/>
            <w:vAlign w:val="center"/>
          </w:tcPr>
          <w:p w14:paraId="71D020DF" w14:textId="77777777" w:rsidR="00A722D1" w:rsidRPr="003E6BA1" w:rsidRDefault="00A722D1" w:rsidP="00225E71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50</w:t>
            </w:r>
          </w:p>
          <w:p w14:paraId="5889F88E" w14:textId="77777777" w:rsidR="00A722D1" w:rsidRPr="003E6BA1" w:rsidRDefault="00A722D1" w:rsidP="00225E71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</w:p>
        </w:tc>
      </w:tr>
      <w:tr w:rsidR="00A722D1" w:rsidRPr="003E6BA1" w14:paraId="186FB0A7" w14:textId="77777777" w:rsidTr="00570A95">
        <w:trPr>
          <w:trHeight w:val="907"/>
        </w:trPr>
        <w:tc>
          <w:tcPr>
            <w:tcW w:w="5869" w:type="dxa"/>
            <w:gridSpan w:val="2"/>
          </w:tcPr>
          <w:p w14:paraId="7310B705" w14:textId="77777777" w:rsidR="00A722D1" w:rsidRPr="004A38F8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  <w:r w:rsidRPr="004A38F8">
              <w:rPr>
                <w:rFonts w:eastAsia="Calibri"/>
                <w:b/>
                <w:szCs w:val="24"/>
              </w:rPr>
              <w:t xml:space="preserve">2. </w:t>
            </w:r>
            <w:r w:rsidRPr="004A38F8">
              <w:rPr>
                <w:rFonts w:eastAsia="Calibri"/>
                <w:szCs w:val="24"/>
              </w:rPr>
              <w:t xml:space="preserve">Organizacja w trakcie trwania akcji ogólnoszkolnego konkursu wiedzy o bezpieczeństwie ruchu drogowego. </w:t>
            </w:r>
          </w:p>
        </w:tc>
        <w:tc>
          <w:tcPr>
            <w:tcW w:w="2207" w:type="dxa"/>
            <w:vAlign w:val="center"/>
          </w:tcPr>
          <w:p w14:paraId="634A3CF7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NIE – 0 pkt</w:t>
            </w:r>
          </w:p>
          <w:p w14:paraId="3211BD34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TAK – 50 pkt</w:t>
            </w:r>
          </w:p>
        </w:tc>
        <w:tc>
          <w:tcPr>
            <w:tcW w:w="1564" w:type="dxa"/>
            <w:vAlign w:val="center"/>
          </w:tcPr>
          <w:p w14:paraId="6D9435D3" w14:textId="77777777" w:rsidR="00A722D1" w:rsidRPr="003E6BA1" w:rsidRDefault="00A722D1" w:rsidP="00225E71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50</w:t>
            </w:r>
          </w:p>
          <w:p w14:paraId="69E1D9DC" w14:textId="77777777" w:rsidR="00A722D1" w:rsidRPr="003E6BA1" w:rsidRDefault="00A722D1" w:rsidP="00225E71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</w:p>
        </w:tc>
      </w:tr>
      <w:tr w:rsidR="00A722D1" w:rsidRPr="003E6BA1" w14:paraId="443AD5D4" w14:textId="77777777" w:rsidTr="00570A95">
        <w:trPr>
          <w:trHeight w:val="907"/>
        </w:trPr>
        <w:tc>
          <w:tcPr>
            <w:tcW w:w="5869" w:type="dxa"/>
            <w:gridSpan w:val="2"/>
          </w:tcPr>
          <w:p w14:paraId="0FD8C772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>3.</w:t>
            </w:r>
            <w:r>
              <w:rPr>
                <w:rFonts w:eastAsia="Calibri"/>
                <w:b/>
                <w:szCs w:val="24"/>
              </w:rPr>
              <w:t xml:space="preserve"> </w:t>
            </w:r>
            <w:r w:rsidRPr="003E6BA1">
              <w:rPr>
                <w:rFonts w:eastAsia="Calibri"/>
                <w:szCs w:val="24"/>
              </w:rPr>
              <w:t xml:space="preserve">Organizacja zajęć pozalekcyjnych, kółek zainteresowań związanych z bezpieczeństwem ruchu drogowego. </w:t>
            </w:r>
          </w:p>
        </w:tc>
        <w:tc>
          <w:tcPr>
            <w:tcW w:w="2207" w:type="dxa"/>
            <w:vAlign w:val="center"/>
          </w:tcPr>
          <w:p w14:paraId="0A680C8D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NIE – 0 pkt</w:t>
            </w:r>
          </w:p>
          <w:p w14:paraId="54B6302C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TAK – 50 pkt</w:t>
            </w:r>
          </w:p>
        </w:tc>
        <w:tc>
          <w:tcPr>
            <w:tcW w:w="1564" w:type="dxa"/>
            <w:vAlign w:val="center"/>
          </w:tcPr>
          <w:p w14:paraId="6C62F59A" w14:textId="77777777" w:rsidR="00A722D1" w:rsidRPr="003E6BA1" w:rsidRDefault="00A722D1" w:rsidP="00225E71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50</w:t>
            </w:r>
          </w:p>
          <w:p w14:paraId="2B750B2F" w14:textId="77777777" w:rsidR="00A722D1" w:rsidRPr="003E6BA1" w:rsidRDefault="00A722D1" w:rsidP="00225E71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</w:p>
        </w:tc>
      </w:tr>
      <w:tr w:rsidR="00A722D1" w:rsidRPr="003E6BA1" w14:paraId="0A3D5D5F" w14:textId="77777777" w:rsidTr="00570A95">
        <w:trPr>
          <w:trHeight w:val="1814"/>
        </w:trPr>
        <w:tc>
          <w:tcPr>
            <w:tcW w:w="5869" w:type="dxa"/>
            <w:gridSpan w:val="2"/>
          </w:tcPr>
          <w:p w14:paraId="2029F1FF" w14:textId="77777777" w:rsidR="00A722D1" w:rsidRPr="003E6BA1" w:rsidRDefault="00A722D1">
            <w:pPr>
              <w:spacing w:after="200" w:line="276" w:lineRule="auto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>4.</w:t>
            </w:r>
            <w:r>
              <w:rPr>
                <w:rFonts w:eastAsia="Calibri"/>
                <w:b/>
                <w:szCs w:val="24"/>
              </w:rPr>
              <w:t xml:space="preserve"> </w:t>
            </w:r>
            <w:r w:rsidRPr="003E6BA1">
              <w:rPr>
                <w:rFonts w:eastAsia="Calibri"/>
                <w:szCs w:val="24"/>
              </w:rPr>
              <w:t xml:space="preserve">Organizacja </w:t>
            </w:r>
            <w:r w:rsidRPr="00877C23">
              <w:rPr>
                <w:rFonts w:eastAsia="Calibri"/>
                <w:szCs w:val="24"/>
              </w:rPr>
              <w:t>przedsięwzięć</w:t>
            </w:r>
            <w:r w:rsidRPr="00FF4834">
              <w:rPr>
                <w:rFonts w:eastAsia="Calibri"/>
                <w:szCs w:val="24"/>
              </w:rPr>
              <w:t xml:space="preserve"> </w:t>
            </w:r>
            <w:r w:rsidRPr="003E6BA1">
              <w:rPr>
                <w:rFonts w:eastAsia="Calibri"/>
                <w:szCs w:val="24"/>
              </w:rPr>
              <w:t>promujących bezpieczeństwo uczniów w drodze do i ze szkoły (np. festynów, imprez plenerowych</w:t>
            </w:r>
            <w:r w:rsidRPr="00451CBB">
              <w:rPr>
                <w:rFonts w:eastAsia="Calibri"/>
                <w:szCs w:val="24"/>
              </w:rPr>
              <w:t xml:space="preserve">, </w:t>
            </w:r>
            <w:r w:rsidRPr="00877C23">
              <w:rPr>
                <w:rFonts w:eastAsia="Calibri"/>
                <w:szCs w:val="24"/>
              </w:rPr>
              <w:t>ins</w:t>
            </w:r>
            <w:r>
              <w:rPr>
                <w:rFonts w:eastAsia="Calibri"/>
                <w:szCs w:val="24"/>
              </w:rPr>
              <w:t>cenizacji, pokazów, spotkań</w:t>
            </w:r>
            <w:r w:rsidRPr="00877C23">
              <w:rPr>
                <w:rFonts w:eastAsia="Calibri"/>
                <w:szCs w:val="24"/>
              </w:rPr>
              <w:t>).</w:t>
            </w:r>
          </w:p>
        </w:tc>
        <w:tc>
          <w:tcPr>
            <w:tcW w:w="2207" w:type="dxa"/>
            <w:vAlign w:val="center"/>
          </w:tcPr>
          <w:p w14:paraId="04357E29" w14:textId="7B6271CA" w:rsidR="00A722D1" w:rsidRPr="003E6BA1" w:rsidRDefault="00A722D1" w:rsidP="00570A95">
            <w:pPr>
              <w:spacing w:after="0" w:line="240" w:lineRule="auto"/>
              <w:ind w:left="-28" w:right="-17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Liczba</w:t>
            </w:r>
            <w:r w:rsidRPr="003E6BA1">
              <w:rPr>
                <w:rFonts w:eastAsia="Calibri"/>
                <w:szCs w:val="24"/>
              </w:rPr>
              <w:t xml:space="preserve"> punktów </w:t>
            </w:r>
            <w:r w:rsidR="00225E71">
              <w:rPr>
                <w:rFonts w:eastAsia="Calibri"/>
                <w:szCs w:val="24"/>
              </w:rPr>
              <w:br/>
            </w:r>
            <w:r w:rsidRPr="003E6BA1">
              <w:rPr>
                <w:rFonts w:eastAsia="Calibri"/>
                <w:szCs w:val="24"/>
              </w:rPr>
              <w:t>w zakresie 1 – 100, w</w:t>
            </w:r>
            <w:r>
              <w:rPr>
                <w:rFonts w:eastAsia="Calibri"/>
                <w:szCs w:val="24"/>
              </w:rPr>
              <w:t> </w:t>
            </w:r>
            <w:r w:rsidRPr="003E6BA1">
              <w:rPr>
                <w:rFonts w:eastAsia="Calibri"/>
                <w:szCs w:val="24"/>
              </w:rPr>
              <w:t xml:space="preserve">zależności od </w:t>
            </w:r>
            <w:r>
              <w:rPr>
                <w:rFonts w:eastAsia="Calibri"/>
                <w:szCs w:val="24"/>
              </w:rPr>
              <w:t>zasięgu</w:t>
            </w:r>
            <w:r w:rsidRPr="003E6BA1">
              <w:rPr>
                <w:rFonts w:eastAsia="Calibri"/>
                <w:szCs w:val="24"/>
              </w:rPr>
              <w:t xml:space="preserve"> imprezy i</w:t>
            </w:r>
            <w:r>
              <w:rPr>
                <w:rFonts w:eastAsia="Calibri"/>
                <w:szCs w:val="24"/>
              </w:rPr>
              <w:t> </w:t>
            </w:r>
            <w:r w:rsidRPr="003E6BA1">
              <w:rPr>
                <w:rFonts w:eastAsia="Calibri"/>
                <w:szCs w:val="24"/>
              </w:rPr>
              <w:t>zaangażowania innych podmiotów</w:t>
            </w:r>
          </w:p>
        </w:tc>
        <w:tc>
          <w:tcPr>
            <w:tcW w:w="1564" w:type="dxa"/>
            <w:vAlign w:val="center"/>
          </w:tcPr>
          <w:p w14:paraId="1335990E" w14:textId="77777777" w:rsidR="00A722D1" w:rsidRPr="003E6BA1" w:rsidRDefault="00A722D1" w:rsidP="00225E71">
            <w:pPr>
              <w:spacing w:after="200" w:line="276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100</w:t>
            </w:r>
          </w:p>
        </w:tc>
      </w:tr>
      <w:tr w:rsidR="00A722D1" w:rsidRPr="003E6BA1" w14:paraId="639CCE72" w14:textId="77777777" w:rsidTr="00570A95">
        <w:trPr>
          <w:trHeight w:val="1757"/>
        </w:trPr>
        <w:tc>
          <w:tcPr>
            <w:tcW w:w="5869" w:type="dxa"/>
            <w:gridSpan w:val="2"/>
          </w:tcPr>
          <w:p w14:paraId="6F33AA39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b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lastRenderedPageBreak/>
              <w:t xml:space="preserve">5. </w:t>
            </w:r>
            <w:r w:rsidRPr="003E6BA1">
              <w:rPr>
                <w:rFonts w:eastAsia="Calibri"/>
                <w:szCs w:val="24"/>
              </w:rPr>
              <w:t>Organizowanie przez uczniów akcji promujących bezpieczeństwo pieszych skierowanych do Seniorów</w:t>
            </w:r>
            <w:r w:rsidRPr="003E6BA1">
              <w:rPr>
                <w:rFonts w:eastAsia="Calibri"/>
                <w:b/>
                <w:szCs w:val="24"/>
              </w:rPr>
              <w:t>.</w:t>
            </w:r>
          </w:p>
          <w:p w14:paraId="2C164D10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 xml:space="preserve">(Punkty przyznawane są w zależności od </w:t>
            </w:r>
            <w:r>
              <w:rPr>
                <w:rFonts w:eastAsia="Calibri"/>
                <w:szCs w:val="24"/>
              </w:rPr>
              <w:t>liczby</w:t>
            </w:r>
            <w:r w:rsidRPr="003E6BA1">
              <w:rPr>
                <w:rFonts w:eastAsia="Calibri"/>
                <w:szCs w:val="24"/>
              </w:rPr>
              <w:t xml:space="preserve"> przeprowadzonych akcji </w:t>
            </w:r>
            <w:r>
              <w:rPr>
                <w:rFonts w:eastAsia="Calibri"/>
                <w:szCs w:val="24"/>
              </w:rPr>
              <w:sym w:font="Symbol" w:char="F02D"/>
            </w:r>
            <w:r w:rsidRPr="003E6BA1">
              <w:rPr>
                <w:rFonts w:eastAsia="Calibri"/>
                <w:szCs w:val="24"/>
              </w:rPr>
              <w:t xml:space="preserve"> 20 punktów za każdą akcję. </w:t>
            </w:r>
            <w:r w:rsidRPr="003E6BA1">
              <w:rPr>
                <w:rFonts w:eastAsia="Calibri"/>
                <w:b/>
                <w:szCs w:val="24"/>
              </w:rPr>
              <w:t>Max</w:t>
            </w:r>
            <w:r>
              <w:rPr>
                <w:rFonts w:eastAsia="Calibri"/>
                <w:b/>
                <w:szCs w:val="24"/>
              </w:rPr>
              <w:t>.</w:t>
            </w:r>
            <w:r w:rsidRPr="003E6BA1">
              <w:rPr>
                <w:rFonts w:eastAsia="Calibri"/>
                <w:b/>
                <w:szCs w:val="24"/>
              </w:rPr>
              <w:t xml:space="preserve"> 5 akcji).</w:t>
            </w:r>
          </w:p>
        </w:tc>
        <w:tc>
          <w:tcPr>
            <w:tcW w:w="2207" w:type="dxa"/>
            <w:vAlign w:val="center"/>
          </w:tcPr>
          <w:p w14:paraId="6E971821" w14:textId="52D2ECFC" w:rsidR="00A722D1" w:rsidRPr="003E6BA1" w:rsidRDefault="00A722D1" w:rsidP="005F1EE6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z</w:t>
            </w:r>
            <w:r w:rsidRPr="003E6BA1">
              <w:rPr>
                <w:rFonts w:eastAsia="Calibri"/>
                <w:szCs w:val="24"/>
              </w:rPr>
              <w:t xml:space="preserve">a każdą przeprowadzoną akcję </w:t>
            </w:r>
            <w:r w:rsidRPr="00B461B5">
              <w:rPr>
                <w:rFonts w:eastAsia="Calibri"/>
                <w:szCs w:val="24"/>
              </w:rPr>
              <w:t xml:space="preserve">– </w:t>
            </w:r>
            <w:r w:rsidRPr="003E6BA1">
              <w:rPr>
                <w:rFonts w:eastAsia="Calibri"/>
                <w:szCs w:val="24"/>
              </w:rPr>
              <w:t xml:space="preserve">20 </w:t>
            </w:r>
            <w:r w:rsidR="005F1EE6">
              <w:rPr>
                <w:rFonts w:eastAsia="Calibri"/>
                <w:szCs w:val="24"/>
              </w:rPr>
              <w:t>pkt</w:t>
            </w:r>
            <w:r w:rsidRPr="003E6BA1">
              <w:rPr>
                <w:rFonts w:eastAsia="Calibri"/>
                <w:szCs w:val="24"/>
              </w:rPr>
              <w:t xml:space="preserve"> </w:t>
            </w:r>
            <w:r w:rsidRPr="003E6BA1">
              <w:rPr>
                <w:rFonts w:eastAsia="Calibri"/>
                <w:b/>
                <w:szCs w:val="24"/>
              </w:rPr>
              <w:t xml:space="preserve"> </w:t>
            </w:r>
            <w:r>
              <w:rPr>
                <w:rFonts w:eastAsia="Calibri"/>
                <w:b/>
                <w:szCs w:val="24"/>
              </w:rPr>
              <w:t>(</w:t>
            </w:r>
            <w:r w:rsidRPr="003E6BA1">
              <w:rPr>
                <w:rFonts w:eastAsia="Calibri"/>
                <w:b/>
                <w:szCs w:val="24"/>
              </w:rPr>
              <w:t>max</w:t>
            </w:r>
            <w:r>
              <w:rPr>
                <w:rFonts w:eastAsia="Calibri"/>
                <w:b/>
                <w:szCs w:val="24"/>
              </w:rPr>
              <w:t>.</w:t>
            </w:r>
            <w:r w:rsidRPr="003E6BA1">
              <w:rPr>
                <w:rFonts w:eastAsia="Calibri"/>
                <w:b/>
                <w:szCs w:val="24"/>
              </w:rPr>
              <w:t xml:space="preserve"> 5 akcji</w:t>
            </w:r>
            <w:r>
              <w:rPr>
                <w:rFonts w:eastAsia="Calibri"/>
                <w:b/>
                <w:szCs w:val="24"/>
              </w:rPr>
              <w:t>)</w:t>
            </w:r>
          </w:p>
        </w:tc>
        <w:tc>
          <w:tcPr>
            <w:tcW w:w="1564" w:type="dxa"/>
            <w:vAlign w:val="center"/>
          </w:tcPr>
          <w:p w14:paraId="3585A878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100</w:t>
            </w:r>
          </w:p>
        </w:tc>
      </w:tr>
      <w:tr w:rsidR="00A722D1" w:rsidRPr="003E6BA1" w14:paraId="461E7429" w14:textId="77777777" w:rsidTr="00570A95">
        <w:trPr>
          <w:trHeight w:val="1474"/>
        </w:trPr>
        <w:tc>
          <w:tcPr>
            <w:tcW w:w="3405" w:type="dxa"/>
            <w:vMerge w:val="restart"/>
          </w:tcPr>
          <w:p w14:paraId="11A8D6DD" w14:textId="77777777" w:rsidR="00A722D1" w:rsidRPr="00A41799" w:rsidRDefault="00A722D1">
            <w:pPr>
              <w:spacing w:before="100" w:beforeAutospacing="1" w:after="100" w:afterAutospacing="1" w:line="240" w:lineRule="auto"/>
              <w:rPr>
                <w:rFonts w:eastAsia="Calibri"/>
                <w:color w:val="FF0000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>6.</w:t>
            </w:r>
            <w:r w:rsidRPr="003E6BA1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P</w:t>
            </w:r>
            <w:r w:rsidRPr="003E6BA1">
              <w:rPr>
                <w:rFonts w:eastAsia="Calibri"/>
                <w:szCs w:val="24"/>
              </w:rPr>
              <w:t>romocja idei konkursu „Odblaskowa Szkoła”</w:t>
            </w:r>
            <w:r>
              <w:rPr>
                <w:rFonts w:eastAsia="Calibri"/>
                <w:szCs w:val="24"/>
              </w:rPr>
              <w:t>.</w:t>
            </w:r>
          </w:p>
          <w:p w14:paraId="1547A1E5" w14:textId="77777777" w:rsidR="00A722D1" w:rsidRPr="003E6BA1" w:rsidRDefault="00A722D1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</w:p>
          <w:p w14:paraId="781A9E36" w14:textId="77777777" w:rsidR="00A722D1" w:rsidRPr="003E6BA1" w:rsidRDefault="00A722D1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464" w:type="dxa"/>
          </w:tcPr>
          <w:p w14:paraId="30347D85" w14:textId="77777777" w:rsidR="00A722D1" w:rsidRPr="003E6BA1" w:rsidRDefault="00A722D1" w:rsidP="00D31467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na stronach internetowych szkoły, lub na innych stronach www, w mediach społecznościowych</w:t>
            </w:r>
          </w:p>
        </w:tc>
        <w:tc>
          <w:tcPr>
            <w:tcW w:w="2207" w:type="dxa"/>
            <w:vAlign w:val="center"/>
          </w:tcPr>
          <w:p w14:paraId="68C0338D" w14:textId="36F5EDB9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bookmarkStart w:id="1" w:name="OLE_LINK3"/>
            <w:bookmarkStart w:id="2" w:name="OLE_LINK4"/>
            <w:r>
              <w:rPr>
                <w:rFonts w:eastAsia="Calibri"/>
                <w:szCs w:val="24"/>
              </w:rPr>
              <w:t>z</w:t>
            </w:r>
            <w:r w:rsidRPr="003E6BA1">
              <w:rPr>
                <w:rFonts w:eastAsia="Calibri"/>
                <w:szCs w:val="24"/>
              </w:rPr>
              <w:t xml:space="preserve">a każdą udokumentowaną publikację </w:t>
            </w:r>
            <w:r w:rsidRPr="00B461B5">
              <w:rPr>
                <w:rFonts w:eastAsia="Calibri"/>
                <w:szCs w:val="24"/>
              </w:rPr>
              <w:t xml:space="preserve">– </w:t>
            </w:r>
            <w:r w:rsidRPr="003E6BA1">
              <w:rPr>
                <w:rFonts w:eastAsia="Calibri"/>
                <w:szCs w:val="24"/>
              </w:rPr>
              <w:t>2 pkt</w:t>
            </w:r>
            <w:bookmarkEnd w:id="1"/>
            <w:bookmarkEnd w:id="2"/>
            <w:r w:rsidRPr="003E6BA1">
              <w:rPr>
                <w:rFonts w:eastAsia="Calibri"/>
                <w:szCs w:val="24"/>
              </w:rPr>
              <w:t xml:space="preserve"> </w:t>
            </w:r>
            <w:r w:rsidRPr="003E6BA1">
              <w:rPr>
                <w:rFonts w:eastAsia="Calibri"/>
                <w:b/>
                <w:szCs w:val="24"/>
              </w:rPr>
              <w:t xml:space="preserve">(max. 15 </w:t>
            </w:r>
            <w:r w:rsidR="00570A95">
              <w:rPr>
                <w:rFonts w:eastAsia="Calibri"/>
                <w:b/>
                <w:szCs w:val="24"/>
              </w:rPr>
              <w:t>p</w:t>
            </w:r>
            <w:r w:rsidRPr="003E6BA1">
              <w:rPr>
                <w:rFonts w:eastAsia="Calibri"/>
                <w:b/>
                <w:szCs w:val="24"/>
              </w:rPr>
              <w:t>ublikacji)</w:t>
            </w:r>
          </w:p>
        </w:tc>
        <w:tc>
          <w:tcPr>
            <w:tcW w:w="1564" w:type="dxa"/>
            <w:vAlign w:val="center"/>
          </w:tcPr>
          <w:p w14:paraId="55D777DE" w14:textId="76171AAB" w:rsidR="00A722D1" w:rsidRPr="003E6BA1" w:rsidRDefault="00225E7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30</w:t>
            </w:r>
          </w:p>
        </w:tc>
      </w:tr>
      <w:tr w:rsidR="00A722D1" w:rsidRPr="003E6BA1" w14:paraId="1D5D5007" w14:textId="77777777" w:rsidTr="00570A95">
        <w:trPr>
          <w:trHeight w:val="1304"/>
        </w:trPr>
        <w:tc>
          <w:tcPr>
            <w:tcW w:w="3405" w:type="dxa"/>
            <w:vMerge/>
          </w:tcPr>
          <w:p w14:paraId="195B340B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</w:p>
        </w:tc>
        <w:tc>
          <w:tcPr>
            <w:tcW w:w="2464" w:type="dxa"/>
          </w:tcPr>
          <w:p w14:paraId="5AE85A18" w14:textId="77777777" w:rsidR="00A722D1" w:rsidRPr="003E6BA1" w:rsidRDefault="00A722D1" w:rsidP="00D31467">
            <w:pPr>
              <w:spacing w:before="100" w:beforeAutospacing="1" w:after="100" w:afterAutospacing="1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w</w:t>
            </w:r>
            <w:r>
              <w:rPr>
                <w:rFonts w:eastAsia="Calibri"/>
                <w:color w:val="FF0000"/>
                <w:szCs w:val="24"/>
              </w:rPr>
              <w:t xml:space="preserve"> </w:t>
            </w:r>
            <w:r w:rsidRPr="003E6BA1">
              <w:rPr>
                <w:rFonts w:eastAsia="Calibri"/>
                <w:szCs w:val="24"/>
              </w:rPr>
              <w:t>gazetkach ściennych</w:t>
            </w:r>
          </w:p>
        </w:tc>
        <w:tc>
          <w:tcPr>
            <w:tcW w:w="2207" w:type="dxa"/>
            <w:vAlign w:val="center"/>
          </w:tcPr>
          <w:p w14:paraId="1ED52B3B" w14:textId="77777777" w:rsidR="00A722D1" w:rsidRPr="003E6BA1" w:rsidRDefault="00A722D1" w:rsidP="00570A95">
            <w:pPr>
              <w:spacing w:after="0" w:line="276" w:lineRule="auto"/>
              <w:ind w:left="-28" w:right="-17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 xml:space="preserve">za udokumentowaną gazetkę ścienną (zdjęcia) </w:t>
            </w:r>
            <w:r w:rsidRPr="00B461B5">
              <w:rPr>
                <w:rFonts w:eastAsia="Calibri"/>
                <w:szCs w:val="24"/>
              </w:rPr>
              <w:t xml:space="preserve">– </w:t>
            </w:r>
            <w:r w:rsidRPr="003E6BA1">
              <w:rPr>
                <w:rFonts w:eastAsia="Calibri"/>
                <w:szCs w:val="24"/>
              </w:rPr>
              <w:t>5 pkt</w:t>
            </w:r>
            <w:r>
              <w:rPr>
                <w:rFonts w:eastAsia="Calibri"/>
                <w:szCs w:val="24"/>
              </w:rPr>
              <w:t xml:space="preserve">  (</w:t>
            </w:r>
            <w:r w:rsidRPr="00E5421A">
              <w:rPr>
                <w:rFonts w:eastAsia="Calibri"/>
                <w:b/>
                <w:szCs w:val="24"/>
              </w:rPr>
              <w:t>max</w:t>
            </w:r>
            <w:r>
              <w:rPr>
                <w:rFonts w:eastAsia="Calibri"/>
                <w:b/>
                <w:szCs w:val="24"/>
              </w:rPr>
              <w:t>.</w:t>
            </w:r>
            <w:r w:rsidRPr="00E5421A">
              <w:rPr>
                <w:rFonts w:eastAsia="Calibri"/>
                <w:b/>
                <w:szCs w:val="24"/>
              </w:rPr>
              <w:t xml:space="preserve"> 6 gazetek)</w:t>
            </w:r>
          </w:p>
        </w:tc>
        <w:tc>
          <w:tcPr>
            <w:tcW w:w="1564" w:type="dxa"/>
            <w:vAlign w:val="center"/>
          </w:tcPr>
          <w:p w14:paraId="704B8C96" w14:textId="1049A4F0" w:rsidR="00A722D1" w:rsidRPr="003E6BA1" w:rsidRDefault="00225E7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30</w:t>
            </w:r>
          </w:p>
        </w:tc>
      </w:tr>
      <w:tr w:rsidR="00A722D1" w:rsidRPr="003E6BA1" w14:paraId="490F9A29" w14:textId="77777777" w:rsidTr="00570A95">
        <w:trPr>
          <w:trHeight w:val="1474"/>
        </w:trPr>
        <w:tc>
          <w:tcPr>
            <w:tcW w:w="3405" w:type="dxa"/>
            <w:vMerge/>
          </w:tcPr>
          <w:p w14:paraId="1FD3E800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</w:p>
        </w:tc>
        <w:tc>
          <w:tcPr>
            <w:tcW w:w="2464" w:type="dxa"/>
          </w:tcPr>
          <w:p w14:paraId="1F77F81B" w14:textId="77777777" w:rsidR="00A722D1" w:rsidRPr="003E6BA1" w:rsidRDefault="00A722D1" w:rsidP="00D31467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 xml:space="preserve">w lokalnej prasie </w:t>
            </w:r>
            <w:r>
              <w:rPr>
                <w:rFonts w:eastAsia="Calibri"/>
                <w:szCs w:val="24"/>
              </w:rPr>
              <w:br/>
            </w:r>
            <w:r w:rsidRPr="003E6BA1">
              <w:rPr>
                <w:rFonts w:eastAsia="Calibri"/>
                <w:szCs w:val="24"/>
              </w:rPr>
              <w:t>(o zasięgu gminy, powiatu)</w:t>
            </w:r>
            <w:r>
              <w:rPr>
                <w:rFonts w:eastAsia="Calibri"/>
                <w:szCs w:val="24"/>
              </w:rPr>
              <w:t>,</w:t>
            </w:r>
            <w:r w:rsidRPr="003E6BA1">
              <w:rPr>
                <w:rFonts w:eastAsia="Calibri"/>
                <w:szCs w:val="24"/>
              </w:rPr>
              <w:t xml:space="preserve"> lokalnej TV, lokalnym radiu</w:t>
            </w:r>
          </w:p>
        </w:tc>
        <w:tc>
          <w:tcPr>
            <w:tcW w:w="2207" w:type="dxa"/>
            <w:vAlign w:val="center"/>
          </w:tcPr>
          <w:p w14:paraId="5875EED0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 xml:space="preserve">za każdą udokumentowaną publikację </w:t>
            </w:r>
            <w:r w:rsidRPr="00B461B5">
              <w:rPr>
                <w:rFonts w:eastAsia="Calibri"/>
                <w:szCs w:val="24"/>
              </w:rPr>
              <w:t xml:space="preserve">– </w:t>
            </w:r>
            <w:r w:rsidRPr="003E6BA1">
              <w:rPr>
                <w:rFonts w:eastAsia="Calibri"/>
                <w:szCs w:val="24"/>
              </w:rPr>
              <w:t>5 pkt</w:t>
            </w:r>
            <w:r>
              <w:rPr>
                <w:rFonts w:eastAsia="Calibri"/>
                <w:szCs w:val="24"/>
              </w:rPr>
              <w:t xml:space="preserve"> (</w:t>
            </w:r>
            <w:r w:rsidRPr="00E5421A">
              <w:rPr>
                <w:rFonts w:eastAsia="Calibri"/>
                <w:b/>
                <w:szCs w:val="24"/>
              </w:rPr>
              <w:t>max</w:t>
            </w:r>
            <w:r>
              <w:rPr>
                <w:rFonts w:eastAsia="Calibri"/>
                <w:b/>
                <w:szCs w:val="24"/>
              </w:rPr>
              <w:t>.</w:t>
            </w:r>
            <w:r w:rsidRPr="00E5421A">
              <w:rPr>
                <w:rFonts w:eastAsia="Calibri"/>
                <w:b/>
                <w:szCs w:val="24"/>
              </w:rPr>
              <w:t xml:space="preserve"> 1</w:t>
            </w:r>
            <w:r>
              <w:rPr>
                <w:rFonts w:eastAsia="Calibri"/>
                <w:b/>
                <w:szCs w:val="24"/>
              </w:rPr>
              <w:t>2</w:t>
            </w:r>
            <w:r w:rsidRPr="00E5421A">
              <w:rPr>
                <w:rFonts w:eastAsia="Calibri"/>
                <w:b/>
                <w:szCs w:val="24"/>
              </w:rPr>
              <w:t xml:space="preserve"> publikacji)</w:t>
            </w:r>
          </w:p>
        </w:tc>
        <w:tc>
          <w:tcPr>
            <w:tcW w:w="1564" w:type="dxa"/>
            <w:vAlign w:val="center"/>
          </w:tcPr>
          <w:p w14:paraId="0970D7B3" w14:textId="195248C2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60</w:t>
            </w:r>
          </w:p>
        </w:tc>
      </w:tr>
      <w:tr w:rsidR="00A722D1" w:rsidRPr="003E6BA1" w14:paraId="5F2FE0E4" w14:textId="77777777" w:rsidTr="00570A95">
        <w:trPr>
          <w:trHeight w:val="1474"/>
        </w:trPr>
        <w:tc>
          <w:tcPr>
            <w:tcW w:w="3405" w:type="dxa"/>
            <w:vMerge/>
          </w:tcPr>
          <w:p w14:paraId="7699F035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</w:p>
        </w:tc>
        <w:tc>
          <w:tcPr>
            <w:tcW w:w="2464" w:type="dxa"/>
          </w:tcPr>
          <w:p w14:paraId="0AA10EE1" w14:textId="0758A22E" w:rsidR="00A722D1" w:rsidRPr="003E6BA1" w:rsidRDefault="00A722D1" w:rsidP="00D31467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 xml:space="preserve">w prasie, radiu, TV </w:t>
            </w:r>
            <w:r>
              <w:rPr>
                <w:rFonts w:eastAsia="Calibri"/>
                <w:szCs w:val="24"/>
              </w:rPr>
              <w:br/>
            </w:r>
            <w:r w:rsidRPr="003E6BA1">
              <w:rPr>
                <w:rFonts w:eastAsia="Calibri"/>
                <w:szCs w:val="24"/>
              </w:rPr>
              <w:t>o zasięgu ogólnowojewódzkim</w:t>
            </w:r>
          </w:p>
        </w:tc>
        <w:tc>
          <w:tcPr>
            <w:tcW w:w="2207" w:type="dxa"/>
            <w:vAlign w:val="center"/>
          </w:tcPr>
          <w:p w14:paraId="5FC47752" w14:textId="53CE69B0" w:rsidR="00A722D1" w:rsidRPr="00841495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841495">
              <w:rPr>
                <w:rFonts w:eastAsia="Calibri"/>
                <w:szCs w:val="24"/>
              </w:rPr>
              <w:t>za każ</w:t>
            </w:r>
            <w:r w:rsidR="005F1EE6">
              <w:rPr>
                <w:rFonts w:eastAsia="Calibri"/>
                <w:szCs w:val="24"/>
              </w:rPr>
              <w:t xml:space="preserve">dą udokumentowaną publikację – </w:t>
            </w:r>
            <w:r w:rsidRPr="00841495">
              <w:rPr>
                <w:rFonts w:eastAsia="Calibri"/>
                <w:szCs w:val="24"/>
              </w:rPr>
              <w:t xml:space="preserve">10 pkt </w:t>
            </w:r>
            <w:r w:rsidRPr="00841495">
              <w:rPr>
                <w:rFonts w:eastAsia="Calibri"/>
                <w:b/>
                <w:szCs w:val="24"/>
              </w:rPr>
              <w:t>(max. 10 publikacji)</w:t>
            </w:r>
          </w:p>
        </w:tc>
        <w:tc>
          <w:tcPr>
            <w:tcW w:w="1564" w:type="dxa"/>
            <w:vAlign w:val="center"/>
          </w:tcPr>
          <w:p w14:paraId="1AF25EE9" w14:textId="7CA65AA5" w:rsidR="00A722D1" w:rsidRPr="00841495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841495">
              <w:rPr>
                <w:rFonts w:eastAsia="Calibri"/>
                <w:szCs w:val="24"/>
              </w:rPr>
              <w:t>100</w:t>
            </w:r>
          </w:p>
        </w:tc>
      </w:tr>
      <w:tr w:rsidR="00A722D1" w:rsidRPr="003E6BA1" w14:paraId="7E119ABB" w14:textId="77777777" w:rsidTr="00570A95">
        <w:trPr>
          <w:trHeight w:val="1474"/>
        </w:trPr>
        <w:tc>
          <w:tcPr>
            <w:tcW w:w="3405" w:type="dxa"/>
            <w:vMerge/>
          </w:tcPr>
          <w:p w14:paraId="4AD37946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</w:p>
        </w:tc>
        <w:tc>
          <w:tcPr>
            <w:tcW w:w="2464" w:type="dxa"/>
          </w:tcPr>
          <w:p w14:paraId="2DE0423B" w14:textId="77777777" w:rsidR="00A722D1" w:rsidRPr="003E6BA1" w:rsidRDefault="00A722D1" w:rsidP="00D31467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 xml:space="preserve">w prasie, radiu, TV </w:t>
            </w:r>
            <w:r>
              <w:rPr>
                <w:rFonts w:eastAsia="Calibri"/>
                <w:szCs w:val="24"/>
              </w:rPr>
              <w:br/>
            </w:r>
            <w:r w:rsidRPr="003E6BA1">
              <w:rPr>
                <w:rFonts w:eastAsia="Calibri"/>
                <w:szCs w:val="24"/>
              </w:rPr>
              <w:t>o zasięgu ogólnopolskim</w:t>
            </w:r>
          </w:p>
        </w:tc>
        <w:tc>
          <w:tcPr>
            <w:tcW w:w="2207" w:type="dxa"/>
            <w:vAlign w:val="center"/>
          </w:tcPr>
          <w:p w14:paraId="0F599612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 xml:space="preserve">za każdą udokumentowaną publikację </w:t>
            </w:r>
            <w:r>
              <w:rPr>
                <w:rFonts w:eastAsia="Calibri"/>
                <w:szCs w:val="24"/>
              </w:rPr>
              <w:t>–</w:t>
            </w:r>
            <w:r w:rsidRPr="003E6BA1">
              <w:rPr>
                <w:rFonts w:eastAsia="Calibri"/>
                <w:szCs w:val="24"/>
              </w:rPr>
              <w:t xml:space="preserve"> </w:t>
            </w:r>
            <w:r w:rsidRPr="00B461B5">
              <w:rPr>
                <w:rFonts w:eastAsia="Calibri"/>
                <w:szCs w:val="24"/>
              </w:rPr>
              <w:t>10</w:t>
            </w:r>
            <w:r>
              <w:rPr>
                <w:rFonts w:eastAsia="Calibri"/>
                <w:color w:val="FF0000"/>
                <w:szCs w:val="24"/>
              </w:rPr>
              <w:t xml:space="preserve"> </w:t>
            </w:r>
            <w:r w:rsidRPr="003E6BA1">
              <w:rPr>
                <w:rFonts w:eastAsia="Calibri"/>
                <w:szCs w:val="24"/>
              </w:rPr>
              <w:t>pkt</w:t>
            </w:r>
            <w:r>
              <w:rPr>
                <w:rFonts w:eastAsia="Calibri"/>
                <w:szCs w:val="24"/>
              </w:rPr>
              <w:t xml:space="preserve"> </w:t>
            </w:r>
            <w:r w:rsidRPr="00E5421A">
              <w:rPr>
                <w:rFonts w:eastAsia="Calibri"/>
                <w:b/>
                <w:szCs w:val="24"/>
              </w:rPr>
              <w:t>(max</w:t>
            </w:r>
            <w:r>
              <w:rPr>
                <w:rFonts w:eastAsia="Calibri"/>
                <w:b/>
                <w:szCs w:val="24"/>
              </w:rPr>
              <w:t>.</w:t>
            </w:r>
            <w:r w:rsidRPr="00E5421A">
              <w:rPr>
                <w:rFonts w:eastAsia="Calibri"/>
                <w:b/>
                <w:szCs w:val="24"/>
              </w:rPr>
              <w:t xml:space="preserve"> 10 publikacji)</w:t>
            </w:r>
          </w:p>
        </w:tc>
        <w:tc>
          <w:tcPr>
            <w:tcW w:w="1564" w:type="dxa"/>
            <w:vAlign w:val="center"/>
          </w:tcPr>
          <w:p w14:paraId="5611A5C7" w14:textId="388E3111" w:rsidR="00A722D1" w:rsidRPr="003E6BA1" w:rsidRDefault="00225E7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  <w:r w:rsidR="00A722D1">
              <w:rPr>
                <w:rFonts w:eastAsia="Calibri"/>
                <w:szCs w:val="24"/>
              </w:rPr>
              <w:t>00</w:t>
            </w:r>
          </w:p>
        </w:tc>
      </w:tr>
      <w:tr w:rsidR="00A722D1" w:rsidRPr="003E6BA1" w14:paraId="10A02D95" w14:textId="77777777" w:rsidTr="005F1EE6">
        <w:trPr>
          <w:trHeight w:val="1134"/>
        </w:trPr>
        <w:tc>
          <w:tcPr>
            <w:tcW w:w="5869" w:type="dxa"/>
            <w:gridSpan w:val="2"/>
          </w:tcPr>
          <w:p w14:paraId="0469F72A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 xml:space="preserve">7. </w:t>
            </w:r>
            <w:r w:rsidRPr="003E6BA1">
              <w:rPr>
                <w:rFonts w:eastAsia="Calibri"/>
                <w:szCs w:val="24"/>
              </w:rPr>
              <w:t xml:space="preserve">Inne niekonwencjonalne sposoby wpływu na poprawę bezpieczeństwa w ruchu drogowym uczniów danej szkoły podstawowej </w:t>
            </w:r>
            <w:r w:rsidRPr="003E6BA1">
              <w:rPr>
                <w:rFonts w:eastAsia="Calibri"/>
                <w:b/>
                <w:szCs w:val="24"/>
              </w:rPr>
              <w:t>(do tej kategorii nie wlicza się nagrani</w:t>
            </w:r>
            <w:r>
              <w:rPr>
                <w:rFonts w:eastAsia="Calibri"/>
                <w:b/>
                <w:szCs w:val="24"/>
              </w:rPr>
              <w:t>a</w:t>
            </w:r>
            <w:r w:rsidRPr="003E6BA1">
              <w:rPr>
                <w:rFonts w:eastAsia="Calibri"/>
                <w:b/>
                <w:szCs w:val="24"/>
              </w:rPr>
              <w:t xml:space="preserve"> filmu lub piosenki).</w:t>
            </w:r>
          </w:p>
        </w:tc>
        <w:tc>
          <w:tcPr>
            <w:tcW w:w="2207" w:type="dxa"/>
            <w:vAlign w:val="center"/>
          </w:tcPr>
          <w:p w14:paraId="703BCA37" w14:textId="3CE6BA40" w:rsidR="00A722D1" w:rsidRPr="00D70EF5" w:rsidRDefault="005F1EE6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Liczba punktów w zakresie 1 –</w:t>
            </w:r>
            <w:r w:rsidR="00A722D1" w:rsidRPr="00D70EF5">
              <w:rPr>
                <w:rFonts w:eastAsia="Calibri"/>
                <w:szCs w:val="24"/>
              </w:rPr>
              <w:t> 100</w:t>
            </w:r>
          </w:p>
        </w:tc>
        <w:tc>
          <w:tcPr>
            <w:tcW w:w="1564" w:type="dxa"/>
            <w:vAlign w:val="center"/>
          </w:tcPr>
          <w:p w14:paraId="40C99684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100</w:t>
            </w:r>
          </w:p>
        </w:tc>
      </w:tr>
      <w:tr w:rsidR="00A722D1" w:rsidRPr="003E6BA1" w14:paraId="4A569C32" w14:textId="77777777" w:rsidTr="005F1EE6">
        <w:trPr>
          <w:trHeight w:val="850"/>
        </w:trPr>
        <w:tc>
          <w:tcPr>
            <w:tcW w:w="5869" w:type="dxa"/>
            <w:gridSpan w:val="2"/>
          </w:tcPr>
          <w:p w14:paraId="6C01689F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>8.</w:t>
            </w:r>
            <w:r w:rsidRPr="003E6BA1">
              <w:rPr>
                <w:rFonts w:eastAsia="Calibri"/>
                <w:szCs w:val="24"/>
              </w:rPr>
              <w:t xml:space="preserve"> Nagranie przez uczniów </w:t>
            </w:r>
            <w:r w:rsidRPr="003E6BA1">
              <w:rPr>
                <w:rFonts w:eastAsia="Calibri"/>
                <w:b/>
                <w:szCs w:val="24"/>
              </w:rPr>
              <w:t>filmu</w:t>
            </w:r>
            <w:r w:rsidRPr="003E6BA1">
              <w:rPr>
                <w:rFonts w:eastAsia="Calibri"/>
                <w:szCs w:val="24"/>
              </w:rPr>
              <w:t xml:space="preserve"> o tematyce </w:t>
            </w:r>
            <w:r>
              <w:rPr>
                <w:rFonts w:eastAsia="Calibri"/>
                <w:szCs w:val="24"/>
              </w:rPr>
              <w:t>bezpieczeństwa w ruchu drogowym</w:t>
            </w:r>
            <w:r w:rsidRPr="003E6BA1">
              <w:rPr>
                <w:rFonts w:eastAsia="Calibri"/>
                <w:szCs w:val="24"/>
              </w:rPr>
              <w:t xml:space="preserve"> </w:t>
            </w:r>
            <w:r w:rsidRPr="003E6BA1">
              <w:rPr>
                <w:rFonts w:eastAsia="Calibri"/>
                <w:b/>
                <w:szCs w:val="24"/>
              </w:rPr>
              <w:t>(szkoła przesyła tylko 1 film).</w:t>
            </w:r>
          </w:p>
        </w:tc>
        <w:tc>
          <w:tcPr>
            <w:tcW w:w="2207" w:type="dxa"/>
            <w:vAlign w:val="center"/>
          </w:tcPr>
          <w:p w14:paraId="0D177E25" w14:textId="58A9E5DF" w:rsidR="00A722D1" w:rsidRPr="00D70EF5" w:rsidRDefault="00A722D1" w:rsidP="005F1EE6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D70EF5">
              <w:rPr>
                <w:rFonts w:eastAsia="Calibri"/>
                <w:szCs w:val="24"/>
              </w:rPr>
              <w:t>Liczba punktów w zakresie 1 – 100</w:t>
            </w:r>
          </w:p>
        </w:tc>
        <w:tc>
          <w:tcPr>
            <w:tcW w:w="1564" w:type="dxa"/>
            <w:vAlign w:val="center"/>
          </w:tcPr>
          <w:p w14:paraId="594F17F3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100</w:t>
            </w:r>
          </w:p>
        </w:tc>
      </w:tr>
      <w:tr w:rsidR="00A722D1" w:rsidRPr="003E6BA1" w14:paraId="6B56388A" w14:textId="77777777" w:rsidTr="005F1EE6">
        <w:trPr>
          <w:trHeight w:val="1134"/>
        </w:trPr>
        <w:tc>
          <w:tcPr>
            <w:tcW w:w="5869" w:type="dxa"/>
            <w:gridSpan w:val="2"/>
          </w:tcPr>
          <w:p w14:paraId="77B2F89C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b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>9.</w:t>
            </w:r>
            <w:r w:rsidRPr="003E6BA1">
              <w:rPr>
                <w:rFonts w:eastAsia="Calibri"/>
                <w:szCs w:val="24"/>
              </w:rPr>
              <w:t xml:space="preserve"> Nagranie przez uczniów </w:t>
            </w:r>
            <w:r w:rsidRPr="003E6BA1">
              <w:rPr>
                <w:rFonts w:eastAsia="Calibri"/>
                <w:b/>
                <w:szCs w:val="24"/>
              </w:rPr>
              <w:t>piosenki</w:t>
            </w:r>
            <w:r w:rsidRPr="003E6BA1">
              <w:rPr>
                <w:rFonts w:eastAsia="Calibri"/>
                <w:szCs w:val="24"/>
              </w:rPr>
              <w:t xml:space="preserve"> o tematyce bezpieczeństwa w ruchu drogowym. </w:t>
            </w:r>
            <w:r w:rsidRPr="003E6BA1">
              <w:rPr>
                <w:rFonts w:eastAsia="Calibri"/>
                <w:b/>
                <w:szCs w:val="24"/>
              </w:rPr>
              <w:t>Słowa piosenki napisane przez uczniów</w:t>
            </w:r>
            <w:r w:rsidRPr="003E6BA1">
              <w:rPr>
                <w:rFonts w:eastAsia="Calibri"/>
                <w:szCs w:val="24"/>
              </w:rPr>
              <w:t xml:space="preserve"> </w:t>
            </w:r>
            <w:r w:rsidRPr="004958EE">
              <w:rPr>
                <w:rFonts w:eastAsia="Calibri"/>
                <w:b/>
                <w:bCs/>
                <w:szCs w:val="24"/>
              </w:rPr>
              <w:t>(s</w:t>
            </w:r>
            <w:r w:rsidRPr="003E6BA1">
              <w:rPr>
                <w:rFonts w:eastAsia="Calibri"/>
                <w:b/>
                <w:szCs w:val="24"/>
              </w:rPr>
              <w:t>zkoła przesyła tylko 1</w:t>
            </w:r>
            <w:r>
              <w:rPr>
                <w:rFonts w:eastAsia="Calibri"/>
                <w:b/>
                <w:szCs w:val="24"/>
              </w:rPr>
              <w:t> </w:t>
            </w:r>
            <w:r w:rsidRPr="003E6BA1">
              <w:rPr>
                <w:rFonts w:eastAsia="Calibri"/>
                <w:b/>
                <w:szCs w:val="24"/>
              </w:rPr>
              <w:t>piosenkę).</w:t>
            </w:r>
          </w:p>
        </w:tc>
        <w:tc>
          <w:tcPr>
            <w:tcW w:w="2207" w:type="dxa"/>
            <w:vAlign w:val="center"/>
          </w:tcPr>
          <w:p w14:paraId="27F87FB2" w14:textId="5BDC604E" w:rsidR="00A722D1" w:rsidRPr="00D70EF5" w:rsidRDefault="00A722D1" w:rsidP="005F1EE6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D70EF5">
              <w:rPr>
                <w:rFonts w:eastAsia="Calibri"/>
                <w:szCs w:val="24"/>
              </w:rPr>
              <w:t>Liczba punktów w zakresie 1 – 100</w:t>
            </w:r>
          </w:p>
        </w:tc>
        <w:tc>
          <w:tcPr>
            <w:tcW w:w="1564" w:type="dxa"/>
            <w:vAlign w:val="center"/>
          </w:tcPr>
          <w:p w14:paraId="03478F6F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100</w:t>
            </w:r>
          </w:p>
        </w:tc>
      </w:tr>
      <w:tr w:rsidR="00A722D1" w:rsidRPr="003E6BA1" w14:paraId="37DF5E58" w14:textId="77777777" w:rsidTr="005F1EE6">
        <w:trPr>
          <w:trHeight w:val="850"/>
        </w:trPr>
        <w:tc>
          <w:tcPr>
            <w:tcW w:w="5869" w:type="dxa"/>
            <w:gridSpan w:val="2"/>
          </w:tcPr>
          <w:p w14:paraId="65C3EE35" w14:textId="77777777" w:rsidR="00A722D1" w:rsidRPr="00EC1078" w:rsidRDefault="00A722D1">
            <w:pPr>
              <w:spacing w:before="100" w:beforeAutospacing="1" w:after="100" w:afterAutospacing="1" w:line="240" w:lineRule="auto"/>
              <w:rPr>
                <w:rFonts w:eastAsia="Calibri"/>
                <w:color w:val="FF0000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>10.</w:t>
            </w:r>
            <w:r w:rsidRPr="003E6BA1">
              <w:rPr>
                <w:rFonts w:eastAsia="Calibri"/>
                <w:szCs w:val="24"/>
              </w:rPr>
              <w:t xml:space="preserve"> </w:t>
            </w:r>
            <w:r w:rsidRPr="00841495">
              <w:rPr>
                <w:rFonts w:eastAsia="Calibri"/>
                <w:szCs w:val="24"/>
              </w:rPr>
              <w:t xml:space="preserve">Zatrudnienie w szkole osoby/nauczyciela posiadającej uprawnienia do przeprowadzenia egzaminu na kartę rowerową. </w:t>
            </w:r>
          </w:p>
        </w:tc>
        <w:tc>
          <w:tcPr>
            <w:tcW w:w="2207" w:type="dxa"/>
            <w:vAlign w:val="center"/>
          </w:tcPr>
          <w:p w14:paraId="28966390" w14:textId="4D68B36B" w:rsidR="00A722D1" w:rsidRPr="003E6BA1" w:rsidRDefault="005F1EE6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NIE – 0 pkt</w:t>
            </w:r>
          </w:p>
          <w:p w14:paraId="2C764BE7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TAK – 50 pkt</w:t>
            </w:r>
          </w:p>
        </w:tc>
        <w:tc>
          <w:tcPr>
            <w:tcW w:w="1564" w:type="dxa"/>
            <w:vAlign w:val="center"/>
          </w:tcPr>
          <w:p w14:paraId="514AA66C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50</w:t>
            </w:r>
          </w:p>
        </w:tc>
      </w:tr>
      <w:tr w:rsidR="00A722D1" w:rsidRPr="003E6BA1" w14:paraId="0BBADF86" w14:textId="77777777" w:rsidTr="00570A95">
        <w:tc>
          <w:tcPr>
            <w:tcW w:w="5869" w:type="dxa"/>
            <w:gridSpan w:val="2"/>
          </w:tcPr>
          <w:p w14:paraId="0F331908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>11.</w:t>
            </w:r>
            <w:r w:rsidRPr="003E6BA1">
              <w:rPr>
                <w:rFonts w:eastAsia="Calibri"/>
                <w:szCs w:val="24"/>
              </w:rPr>
              <w:t xml:space="preserve"> Prowadzenie szkolenia i egzaminu na kartę rowerową dla </w:t>
            </w:r>
            <w:r w:rsidRPr="00170B66">
              <w:rPr>
                <w:rFonts w:eastAsia="Calibri"/>
                <w:szCs w:val="24"/>
              </w:rPr>
              <w:t xml:space="preserve">uczniów klas V </w:t>
            </w:r>
            <w:r w:rsidRPr="003E6BA1">
              <w:rPr>
                <w:rFonts w:eastAsia="Calibri"/>
                <w:szCs w:val="24"/>
              </w:rPr>
              <w:t>(w poprzednim roku szkolnym</w:t>
            </w:r>
            <w:r>
              <w:rPr>
                <w:rFonts w:eastAsia="Calibri"/>
                <w:szCs w:val="24"/>
              </w:rPr>
              <w:t xml:space="preserve"> 2025/2026</w:t>
            </w:r>
            <w:r w:rsidRPr="00B461B5">
              <w:rPr>
                <w:rFonts w:eastAsia="Calibri"/>
                <w:szCs w:val="24"/>
              </w:rPr>
              <w:t>)</w:t>
            </w:r>
            <w:r>
              <w:rPr>
                <w:rFonts w:eastAsia="Calibri"/>
                <w:szCs w:val="24"/>
              </w:rPr>
              <w:t>.</w:t>
            </w:r>
          </w:p>
        </w:tc>
        <w:tc>
          <w:tcPr>
            <w:tcW w:w="2207" w:type="dxa"/>
            <w:vAlign w:val="center"/>
          </w:tcPr>
          <w:p w14:paraId="36541130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NIE – 0 pkt</w:t>
            </w:r>
          </w:p>
          <w:p w14:paraId="52242AA4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TAK – 50 pkt</w:t>
            </w:r>
          </w:p>
        </w:tc>
        <w:tc>
          <w:tcPr>
            <w:tcW w:w="1564" w:type="dxa"/>
            <w:vAlign w:val="center"/>
          </w:tcPr>
          <w:p w14:paraId="5084A500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50</w:t>
            </w:r>
          </w:p>
        </w:tc>
      </w:tr>
      <w:tr w:rsidR="00A722D1" w:rsidRPr="003E6BA1" w14:paraId="6F389B11" w14:textId="77777777" w:rsidTr="00570A95">
        <w:tc>
          <w:tcPr>
            <w:tcW w:w="5869" w:type="dxa"/>
            <w:gridSpan w:val="2"/>
          </w:tcPr>
          <w:p w14:paraId="1B1DC816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lastRenderedPageBreak/>
              <w:t>12.</w:t>
            </w:r>
            <w:r w:rsidRPr="003E6BA1">
              <w:rPr>
                <w:rFonts w:eastAsia="Calibri"/>
                <w:szCs w:val="24"/>
              </w:rPr>
              <w:t xml:space="preserve"> Szata graficzna nadesłanego sprawozdania</w:t>
            </w:r>
            <w:r>
              <w:rPr>
                <w:rFonts w:eastAsia="Calibri"/>
                <w:szCs w:val="24"/>
              </w:rPr>
              <w:t>.</w:t>
            </w:r>
            <w:r w:rsidRPr="003E6BA1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2207" w:type="dxa"/>
            <w:vAlign w:val="center"/>
          </w:tcPr>
          <w:p w14:paraId="6091B481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Liczba</w:t>
            </w:r>
            <w:r w:rsidRPr="003E6BA1">
              <w:rPr>
                <w:rFonts w:eastAsia="Calibri"/>
                <w:szCs w:val="24"/>
              </w:rPr>
              <w:t xml:space="preserve"> punktów </w:t>
            </w:r>
            <w:r>
              <w:rPr>
                <w:rFonts w:eastAsia="Calibri"/>
                <w:szCs w:val="24"/>
              </w:rPr>
              <w:br/>
            </w:r>
            <w:r w:rsidRPr="003E6BA1">
              <w:rPr>
                <w:rFonts w:eastAsia="Calibri"/>
                <w:szCs w:val="24"/>
              </w:rPr>
              <w:t xml:space="preserve">w zakresie 1 </w:t>
            </w:r>
            <w:r>
              <w:rPr>
                <w:rFonts w:eastAsia="Calibri"/>
                <w:szCs w:val="24"/>
              </w:rPr>
              <w:t>–</w:t>
            </w:r>
            <w:r w:rsidRPr="003E6BA1">
              <w:rPr>
                <w:rFonts w:eastAsia="Calibri"/>
                <w:szCs w:val="24"/>
              </w:rPr>
              <w:t xml:space="preserve"> 20</w:t>
            </w:r>
          </w:p>
        </w:tc>
        <w:tc>
          <w:tcPr>
            <w:tcW w:w="1564" w:type="dxa"/>
            <w:vAlign w:val="center"/>
          </w:tcPr>
          <w:p w14:paraId="50C6A1C3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20</w:t>
            </w:r>
          </w:p>
        </w:tc>
      </w:tr>
      <w:tr w:rsidR="00A722D1" w:rsidRPr="000710F1" w14:paraId="37D6DB04" w14:textId="77777777" w:rsidTr="005F1EE6">
        <w:trPr>
          <w:trHeight w:val="1191"/>
        </w:trPr>
        <w:tc>
          <w:tcPr>
            <w:tcW w:w="5869" w:type="dxa"/>
            <w:gridSpan w:val="2"/>
          </w:tcPr>
          <w:p w14:paraId="69A1C439" w14:textId="32072AB3" w:rsidR="00A722D1" w:rsidRPr="003E6BA1" w:rsidRDefault="00A722D1">
            <w:pPr>
              <w:spacing w:after="0" w:line="240" w:lineRule="auto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>13.</w:t>
            </w:r>
            <w:r w:rsidRPr="003E6BA1">
              <w:rPr>
                <w:rFonts w:eastAsia="Calibri"/>
                <w:szCs w:val="24"/>
              </w:rPr>
              <w:t xml:space="preserve"> </w:t>
            </w:r>
            <w:r w:rsidRPr="004A38F8">
              <w:rPr>
                <w:rFonts w:eastAsia="Calibri"/>
                <w:bCs/>
                <w:szCs w:val="24"/>
              </w:rPr>
              <w:t>Zapewnienie nadzoru nad bezpiecznym pr</w:t>
            </w:r>
            <w:r w:rsidR="005F1EE6">
              <w:rPr>
                <w:rFonts w:eastAsia="Calibri"/>
                <w:bCs/>
                <w:szCs w:val="24"/>
              </w:rPr>
              <w:t xml:space="preserve">zejściem dzieci przez jezdnię w </w:t>
            </w:r>
            <w:r w:rsidRPr="004A38F8">
              <w:rPr>
                <w:rFonts w:eastAsia="Calibri"/>
                <w:bCs/>
                <w:szCs w:val="24"/>
              </w:rPr>
              <w:t>wyznaczonym miejscu</w:t>
            </w:r>
            <w:r>
              <w:rPr>
                <w:rFonts w:eastAsia="Calibri"/>
                <w:bCs/>
                <w:szCs w:val="24"/>
              </w:rPr>
              <w:t xml:space="preserve"> </w:t>
            </w:r>
            <w:r w:rsidRPr="004A38F8">
              <w:rPr>
                <w:rFonts w:eastAsia="Calibri"/>
                <w:bCs/>
                <w:szCs w:val="24"/>
                <w:u w:val="single"/>
              </w:rPr>
              <w:t>albo</w:t>
            </w:r>
            <w:r w:rsidRPr="004A38F8">
              <w:rPr>
                <w:rFonts w:eastAsia="Calibri"/>
                <w:bCs/>
                <w:szCs w:val="24"/>
              </w:rPr>
              <w:t xml:space="preserve"> zapewnienie osoby sprawującej opiekę nad dziećmi </w:t>
            </w:r>
            <w:r>
              <w:rPr>
                <w:rFonts w:eastAsia="Calibri"/>
                <w:bCs/>
                <w:szCs w:val="24"/>
              </w:rPr>
              <w:br/>
            </w:r>
            <w:r w:rsidRPr="004A38F8">
              <w:rPr>
                <w:rFonts w:eastAsia="Calibri"/>
                <w:bCs/>
                <w:szCs w:val="24"/>
              </w:rPr>
              <w:t>w trakcie dojazdu/powrotu dzieci do/ze szkoły.</w:t>
            </w:r>
          </w:p>
        </w:tc>
        <w:tc>
          <w:tcPr>
            <w:tcW w:w="2207" w:type="dxa"/>
            <w:vAlign w:val="center"/>
          </w:tcPr>
          <w:p w14:paraId="7DF1B205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NIE – 0 pkt</w:t>
            </w:r>
          </w:p>
          <w:p w14:paraId="3C475890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TAK – 10 pkt</w:t>
            </w:r>
          </w:p>
        </w:tc>
        <w:tc>
          <w:tcPr>
            <w:tcW w:w="1564" w:type="dxa"/>
            <w:vAlign w:val="center"/>
          </w:tcPr>
          <w:p w14:paraId="181D51C6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10</w:t>
            </w:r>
          </w:p>
        </w:tc>
      </w:tr>
      <w:tr w:rsidR="00A722D1" w:rsidRPr="000710F1" w14:paraId="3073148F" w14:textId="77777777" w:rsidTr="005F1EE6">
        <w:trPr>
          <w:trHeight w:val="1474"/>
        </w:trPr>
        <w:tc>
          <w:tcPr>
            <w:tcW w:w="5869" w:type="dxa"/>
            <w:gridSpan w:val="2"/>
          </w:tcPr>
          <w:p w14:paraId="489D0A3C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>14</w:t>
            </w:r>
            <w:r w:rsidRPr="003E6BA1">
              <w:rPr>
                <w:rFonts w:eastAsia="Calibri"/>
                <w:szCs w:val="24"/>
              </w:rPr>
              <w:t xml:space="preserve">. </w:t>
            </w:r>
            <w:r w:rsidRPr="00176CAF">
              <w:rPr>
                <w:rFonts w:eastAsia="Calibri"/>
                <w:szCs w:val="24"/>
              </w:rPr>
              <w:t>Ocena</w:t>
            </w:r>
            <w:r>
              <w:rPr>
                <w:rFonts w:eastAsia="Calibri"/>
                <w:color w:val="FF0000"/>
                <w:szCs w:val="24"/>
              </w:rPr>
              <w:t xml:space="preserve"> </w:t>
            </w:r>
            <w:r w:rsidRPr="003E6BA1">
              <w:rPr>
                <w:rFonts w:eastAsia="Calibri"/>
                <w:szCs w:val="24"/>
              </w:rPr>
              <w:t>Naczelnika Wydziału Ruchu Drogowego właściw</w:t>
            </w:r>
            <w:r>
              <w:rPr>
                <w:rFonts w:eastAsia="Calibri"/>
                <w:szCs w:val="24"/>
              </w:rPr>
              <w:t xml:space="preserve">ej miejscowo Komendy </w:t>
            </w:r>
            <w:r w:rsidRPr="003E6BA1">
              <w:rPr>
                <w:rFonts w:eastAsia="Calibri"/>
                <w:szCs w:val="24"/>
              </w:rPr>
              <w:t>Miejskiej Policji</w:t>
            </w:r>
            <w:r>
              <w:rPr>
                <w:rFonts w:eastAsia="Calibri"/>
                <w:szCs w:val="24"/>
              </w:rPr>
              <w:t>/ Komendy Powiatowej Policji</w:t>
            </w:r>
            <w:r w:rsidRPr="003E6BA1">
              <w:rPr>
                <w:rFonts w:eastAsia="Calibri"/>
                <w:szCs w:val="24"/>
              </w:rPr>
              <w:t xml:space="preserve"> </w:t>
            </w:r>
            <w:r w:rsidRPr="00841495">
              <w:rPr>
                <w:rFonts w:eastAsia="Calibri"/>
                <w:szCs w:val="24"/>
              </w:rPr>
              <w:t>lub Komendy Stołecznej Policji dotycząca zakresu i</w:t>
            </w:r>
            <w:r>
              <w:rPr>
                <w:rFonts w:eastAsia="Calibri"/>
                <w:szCs w:val="24"/>
              </w:rPr>
              <w:t xml:space="preserve"> </w:t>
            </w:r>
            <w:r w:rsidRPr="00841495">
              <w:rPr>
                <w:rFonts w:eastAsia="Calibri"/>
                <w:szCs w:val="24"/>
              </w:rPr>
              <w:t>poziomu podejmowanych inicjatyw.</w:t>
            </w:r>
          </w:p>
        </w:tc>
        <w:tc>
          <w:tcPr>
            <w:tcW w:w="2207" w:type="dxa"/>
            <w:vAlign w:val="center"/>
          </w:tcPr>
          <w:p w14:paraId="4B9E7B36" w14:textId="77777777" w:rsidR="00A722D1" w:rsidRPr="00176CAF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Liczba</w:t>
            </w:r>
            <w:r w:rsidRPr="003E6BA1">
              <w:rPr>
                <w:rFonts w:eastAsia="Calibri"/>
                <w:szCs w:val="24"/>
              </w:rPr>
              <w:t xml:space="preserve"> punktów </w:t>
            </w:r>
            <w:r>
              <w:rPr>
                <w:rFonts w:eastAsia="Calibri"/>
                <w:szCs w:val="24"/>
              </w:rPr>
              <w:br/>
            </w:r>
            <w:r w:rsidRPr="003E6BA1">
              <w:rPr>
                <w:rFonts w:eastAsia="Calibri"/>
                <w:szCs w:val="24"/>
              </w:rPr>
              <w:t xml:space="preserve">w zakresie </w:t>
            </w:r>
            <w:r>
              <w:rPr>
                <w:rFonts w:eastAsia="Calibri"/>
                <w:szCs w:val="24"/>
              </w:rPr>
              <w:t xml:space="preserve">1 </w:t>
            </w:r>
            <w:r w:rsidRPr="00084F50">
              <w:rPr>
                <w:rFonts w:eastAsia="Calibri"/>
                <w:szCs w:val="24"/>
              </w:rPr>
              <w:t xml:space="preserve">– </w:t>
            </w:r>
            <w:r w:rsidRPr="00176CAF">
              <w:rPr>
                <w:rFonts w:eastAsia="Calibri"/>
                <w:szCs w:val="24"/>
              </w:rPr>
              <w:t>50</w:t>
            </w:r>
          </w:p>
        </w:tc>
        <w:tc>
          <w:tcPr>
            <w:tcW w:w="1564" w:type="dxa"/>
            <w:vAlign w:val="center"/>
          </w:tcPr>
          <w:p w14:paraId="19E9912C" w14:textId="77777777" w:rsidR="00A722D1" w:rsidRPr="00176CAF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176CAF">
              <w:rPr>
                <w:rFonts w:eastAsia="Calibri"/>
                <w:szCs w:val="24"/>
              </w:rPr>
              <w:t>50</w:t>
            </w:r>
          </w:p>
        </w:tc>
      </w:tr>
    </w:tbl>
    <w:p w14:paraId="49E8880B" w14:textId="77777777" w:rsidR="00A722D1" w:rsidRDefault="00A722D1" w:rsidP="00A722D1">
      <w:pPr>
        <w:spacing w:after="0" w:line="240" w:lineRule="auto"/>
        <w:ind w:left="360"/>
        <w:rPr>
          <w:rFonts w:eastAsia="Calibri"/>
          <w:b/>
          <w:i/>
          <w:szCs w:val="24"/>
        </w:rPr>
      </w:pPr>
    </w:p>
    <w:p w14:paraId="78B7DC85" w14:textId="77777777" w:rsidR="00A722D1" w:rsidRPr="00DA2D8F" w:rsidRDefault="00A722D1" w:rsidP="005F1EE6">
      <w:pPr>
        <w:spacing w:before="240" w:after="120" w:line="240" w:lineRule="auto"/>
        <w:ind w:left="-28" w:right="-17"/>
        <w:jc w:val="center"/>
        <w:rPr>
          <w:rFonts w:eastAsia="Calibri"/>
          <w:b/>
          <w:color w:val="002060"/>
          <w:szCs w:val="24"/>
          <w:u w:val="single"/>
        </w:rPr>
      </w:pPr>
      <w:r w:rsidRPr="00DA2D8F">
        <w:rPr>
          <w:rFonts w:eastAsia="Calibri"/>
          <w:b/>
          <w:color w:val="002060"/>
          <w:szCs w:val="24"/>
          <w:u w:val="single"/>
        </w:rPr>
        <w:t xml:space="preserve">III. Ocena szkoły biorącej udział w Konkursie „Odblaskowa Szkoła” 2026 sporządzona </w:t>
      </w:r>
      <w:r w:rsidRPr="00DA2D8F">
        <w:rPr>
          <w:rFonts w:eastAsia="Calibri"/>
          <w:b/>
          <w:color w:val="002060"/>
          <w:szCs w:val="24"/>
          <w:u w:val="single"/>
        </w:rPr>
        <w:br/>
        <w:t>przez Naczelnika Wydziału Ruchu Drogowego Komendy Stołecznej Policji/Komendy Miejskiej Policji/ Komendy Powiatowej Policji *.</w:t>
      </w:r>
    </w:p>
    <w:p w14:paraId="4093C1F1" w14:textId="77777777" w:rsidR="00A722D1" w:rsidRPr="005B3FE4" w:rsidRDefault="00A722D1" w:rsidP="00A722D1">
      <w:pPr>
        <w:spacing w:after="0" w:line="240" w:lineRule="auto"/>
        <w:rPr>
          <w:rFonts w:eastAsia="Calibri"/>
          <w:b/>
          <w:i/>
          <w:szCs w:val="24"/>
        </w:rPr>
      </w:pPr>
    </w:p>
    <w:tbl>
      <w:tblPr>
        <w:tblStyle w:val="Styl1"/>
        <w:tblW w:w="9640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2753"/>
        <w:gridCol w:w="2754"/>
        <w:gridCol w:w="1706"/>
        <w:gridCol w:w="1707"/>
      </w:tblGrid>
      <w:tr w:rsidR="00A722D1" w:rsidRPr="005B3FE4" w14:paraId="3B511FE2" w14:textId="77777777" w:rsidTr="005F1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7"/>
        </w:trPr>
        <w:tc>
          <w:tcPr>
            <w:tcW w:w="720" w:type="dxa"/>
            <w:shd w:val="clear" w:color="auto" w:fill="DAE9F7" w:themeFill="text2" w:themeFillTint="1A"/>
            <w:vAlign w:val="center"/>
          </w:tcPr>
          <w:p w14:paraId="7F841C7A" w14:textId="77777777" w:rsidR="00A722D1" w:rsidRPr="005F1EE6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color w:val="002060"/>
                <w:szCs w:val="24"/>
              </w:rPr>
            </w:pPr>
            <w:r w:rsidRPr="005F1EE6">
              <w:rPr>
                <w:rFonts w:eastAsia="Calibri"/>
                <w:b/>
                <w:i/>
                <w:color w:val="002060"/>
                <w:szCs w:val="24"/>
              </w:rPr>
              <w:t>Lp.</w:t>
            </w:r>
          </w:p>
        </w:tc>
        <w:tc>
          <w:tcPr>
            <w:tcW w:w="2753" w:type="dxa"/>
            <w:shd w:val="clear" w:color="auto" w:fill="DAE9F7" w:themeFill="text2" w:themeFillTint="1A"/>
            <w:vAlign w:val="center"/>
          </w:tcPr>
          <w:p w14:paraId="0A458409" w14:textId="77777777" w:rsidR="00A722D1" w:rsidRPr="005F1EE6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color w:val="002060"/>
                <w:szCs w:val="24"/>
              </w:rPr>
            </w:pPr>
            <w:r w:rsidRPr="005F1EE6">
              <w:rPr>
                <w:rFonts w:eastAsia="Calibri"/>
                <w:b/>
                <w:i/>
                <w:color w:val="002060"/>
                <w:szCs w:val="24"/>
              </w:rPr>
              <w:t>Nazwa szkoły podstawowej</w:t>
            </w:r>
          </w:p>
        </w:tc>
        <w:tc>
          <w:tcPr>
            <w:tcW w:w="2754" w:type="dxa"/>
            <w:shd w:val="clear" w:color="auto" w:fill="DAE9F7" w:themeFill="text2" w:themeFillTint="1A"/>
            <w:vAlign w:val="center"/>
          </w:tcPr>
          <w:p w14:paraId="27E70FBC" w14:textId="77777777" w:rsidR="00A722D1" w:rsidRPr="005F1EE6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color w:val="002060"/>
                <w:szCs w:val="24"/>
              </w:rPr>
            </w:pPr>
            <w:r w:rsidRPr="005F1EE6">
              <w:rPr>
                <w:rFonts w:eastAsia="Calibri"/>
                <w:b/>
                <w:i/>
                <w:color w:val="002060"/>
                <w:szCs w:val="24"/>
              </w:rPr>
              <w:t>Pełny adres i dane kontaktowe szkoły podstawowej</w:t>
            </w:r>
          </w:p>
        </w:tc>
        <w:tc>
          <w:tcPr>
            <w:tcW w:w="1706" w:type="dxa"/>
            <w:shd w:val="clear" w:color="auto" w:fill="DAE9F7" w:themeFill="text2" w:themeFillTint="1A"/>
            <w:vAlign w:val="center"/>
          </w:tcPr>
          <w:p w14:paraId="66535731" w14:textId="77777777" w:rsidR="00A722D1" w:rsidRPr="005F1EE6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color w:val="002060"/>
                <w:szCs w:val="24"/>
              </w:rPr>
            </w:pPr>
            <w:r w:rsidRPr="005F1EE6">
              <w:rPr>
                <w:rFonts w:eastAsia="Calibri"/>
                <w:b/>
                <w:i/>
                <w:color w:val="002060"/>
                <w:szCs w:val="24"/>
              </w:rPr>
              <w:t>Powiat</w:t>
            </w:r>
          </w:p>
        </w:tc>
        <w:tc>
          <w:tcPr>
            <w:tcW w:w="1707" w:type="dxa"/>
            <w:shd w:val="clear" w:color="auto" w:fill="DAE9F7" w:themeFill="text2" w:themeFillTint="1A"/>
            <w:vAlign w:val="center"/>
          </w:tcPr>
          <w:p w14:paraId="2644DFF9" w14:textId="77777777" w:rsidR="00A722D1" w:rsidRPr="005F1EE6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color w:val="002060"/>
                <w:szCs w:val="24"/>
              </w:rPr>
            </w:pPr>
            <w:r w:rsidRPr="005F1EE6">
              <w:rPr>
                <w:rFonts w:eastAsia="Calibri"/>
                <w:b/>
                <w:i/>
                <w:color w:val="002060"/>
                <w:szCs w:val="24"/>
              </w:rPr>
              <w:t>Liczba punktów</w:t>
            </w:r>
          </w:p>
        </w:tc>
      </w:tr>
      <w:tr w:rsidR="00A722D1" w:rsidRPr="005B3FE4" w14:paraId="3D1CB10B" w14:textId="77777777" w:rsidTr="005F1EE6">
        <w:trPr>
          <w:trHeight w:val="749"/>
        </w:trPr>
        <w:tc>
          <w:tcPr>
            <w:tcW w:w="720" w:type="dxa"/>
            <w:vAlign w:val="center"/>
          </w:tcPr>
          <w:p w14:paraId="3241056F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</w:p>
          <w:p w14:paraId="037A2F1F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  <w:r w:rsidRPr="005B3FE4">
              <w:rPr>
                <w:rFonts w:eastAsia="Calibri"/>
                <w:b/>
                <w:i/>
                <w:szCs w:val="24"/>
              </w:rPr>
              <w:t>1.</w:t>
            </w:r>
          </w:p>
          <w:p w14:paraId="016E69CB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2753" w:type="dxa"/>
          </w:tcPr>
          <w:p w14:paraId="03DD46B3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2754" w:type="dxa"/>
          </w:tcPr>
          <w:p w14:paraId="5AEDEC1C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1706" w:type="dxa"/>
          </w:tcPr>
          <w:p w14:paraId="7487E483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1707" w:type="dxa"/>
          </w:tcPr>
          <w:p w14:paraId="1C567D96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</w:tr>
      <w:tr w:rsidR="00A722D1" w:rsidRPr="005B3FE4" w14:paraId="1EEA37E9" w14:textId="77777777" w:rsidTr="005F1EE6">
        <w:tc>
          <w:tcPr>
            <w:tcW w:w="720" w:type="dxa"/>
            <w:vAlign w:val="center"/>
          </w:tcPr>
          <w:p w14:paraId="10C0CCC3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</w:p>
          <w:p w14:paraId="4F7C1F8B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  <w:r w:rsidRPr="005B3FE4">
              <w:rPr>
                <w:rFonts w:eastAsia="Calibri"/>
                <w:b/>
                <w:i/>
                <w:szCs w:val="24"/>
              </w:rPr>
              <w:t>2.</w:t>
            </w:r>
          </w:p>
          <w:p w14:paraId="67D2F501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2753" w:type="dxa"/>
          </w:tcPr>
          <w:p w14:paraId="230E1B94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2754" w:type="dxa"/>
          </w:tcPr>
          <w:p w14:paraId="6F44CC0A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1706" w:type="dxa"/>
          </w:tcPr>
          <w:p w14:paraId="3D547C37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1707" w:type="dxa"/>
          </w:tcPr>
          <w:p w14:paraId="6D2E2910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</w:tr>
      <w:tr w:rsidR="00A722D1" w:rsidRPr="005B3FE4" w14:paraId="5A902B3C" w14:textId="77777777" w:rsidTr="005F1EE6">
        <w:tc>
          <w:tcPr>
            <w:tcW w:w="720" w:type="dxa"/>
            <w:vAlign w:val="center"/>
          </w:tcPr>
          <w:p w14:paraId="1A6FAB1B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</w:p>
          <w:p w14:paraId="4903ECE5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  <w:r w:rsidRPr="005B3FE4">
              <w:rPr>
                <w:rFonts w:eastAsia="Calibri"/>
                <w:b/>
                <w:i/>
                <w:szCs w:val="24"/>
              </w:rPr>
              <w:t>3.</w:t>
            </w:r>
          </w:p>
          <w:p w14:paraId="36A3EEF9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2753" w:type="dxa"/>
          </w:tcPr>
          <w:p w14:paraId="4A13A1DF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2754" w:type="dxa"/>
          </w:tcPr>
          <w:p w14:paraId="6E35B290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1706" w:type="dxa"/>
          </w:tcPr>
          <w:p w14:paraId="1D103441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1707" w:type="dxa"/>
          </w:tcPr>
          <w:p w14:paraId="11B1517F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</w:tr>
      <w:tr w:rsidR="00A722D1" w:rsidRPr="005B3FE4" w14:paraId="7B413215" w14:textId="77777777" w:rsidTr="005F1EE6">
        <w:tc>
          <w:tcPr>
            <w:tcW w:w="720" w:type="dxa"/>
            <w:vAlign w:val="center"/>
          </w:tcPr>
          <w:p w14:paraId="67D77C2E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</w:p>
          <w:p w14:paraId="50C3D351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  <w:r w:rsidRPr="005B3FE4">
              <w:rPr>
                <w:rFonts w:eastAsia="Calibri"/>
                <w:b/>
                <w:i/>
                <w:szCs w:val="24"/>
              </w:rPr>
              <w:t>4.</w:t>
            </w:r>
          </w:p>
          <w:p w14:paraId="038EA5C4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2753" w:type="dxa"/>
          </w:tcPr>
          <w:p w14:paraId="127A13CB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2754" w:type="dxa"/>
          </w:tcPr>
          <w:p w14:paraId="70560013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1706" w:type="dxa"/>
          </w:tcPr>
          <w:p w14:paraId="2E4DD4FC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1707" w:type="dxa"/>
          </w:tcPr>
          <w:p w14:paraId="7AF09997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</w:tr>
      <w:tr w:rsidR="00A722D1" w:rsidRPr="005B3FE4" w14:paraId="19DCD272" w14:textId="77777777" w:rsidTr="005F1EE6">
        <w:tc>
          <w:tcPr>
            <w:tcW w:w="720" w:type="dxa"/>
            <w:vAlign w:val="center"/>
          </w:tcPr>
          <w:p w14:paraId="0F2B5621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</w:p>
          <w:p w14:paraId="0C93E544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  <w:r w:rsidRPr="005B3FE4">
              <w:rPr>
                <w:rFonts w:eastAsia="Calibri"/>
                <w:b/>
                <w:i/>
                <w:szCs w:val="24"/>
              </w:rPr>
              <w:t>5.</w:t>
            </w:r>
          </w:p>
          <w:p w14:paraId="20CF1ACD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2753" w:type="dxa"/>
          </w:tcPr>
          <w:p w14:paraId="4443EDAF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2754" w:type="dxa"/>
          </w:tcPr>
          <w:p w14:paraId="7D0229CA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1706" w:type="dxa"/>
          </w:tcPr>
          <w:p w14:paraId="570A14B4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1707" w:type="dxa"/>
          </w:tcPr>
          <w:p w14:paraId="38C93401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</w:tr>
    </w:tbl>
    <w:p w14:paraId="47822F36" w14:textId="77777777" w:rsidR="00A722D1" w:rsidRPr="006554BE" w:rsidRDefault="00A722D1" w:rsidP="00A722D1">
      <w:pPr>
        <w:spacing w:after="0" w:line="276" w:lineRule="auto"/>
        <w:rPr>
          <w:rFonts w:eastAsia="Calibri"/>
          <w:color w:val="00B0F0"/>
          <w:szCs w:val="24"/>
        </w:rPr>
      </w:pPr>
    </w:p>
    <w:p w14:paraId="685A159D" w14:textId="7EDD89AB" w:rsidR="00A722D1" w:rsidRPr="00935949" w:rsidRDefault="00A722D1" w:rsidP="005F1EE6">
      <w:pPr>
        <w:spacing w:before="120" w:after="0" w:line="276" w:lineRule="auto"/>
        <w:rPr>
          <w:rFonts w:eastAsia="Calibri"/>
          <w:i/>
          <w:sz w:val="20"/>
          <w:szCs w:val="20"/>
        </w:rPr>
      </w:pPr>
      <w:r w:rsidRPr="00084F50">
        <w:rPr>
          <w:rFonts w:eastAsia="Calibri"/>
          <w:szCs w:val="24"/>
        </w:rPr>
        <w:t>*</w:t>
      </w:r>
      <w:r>
        <w:rPr>
          <w:rFonts w:eastAsia="Calibri"/>
          <w:szCs w:val="24"/>
        </w:rPr>
        <w:t xml:space="preserve"> </w:t>
      </w:r>
      <w:r w:rsidRPr="00935949">
        <w:rPr>
          <w:rFonts w:eastAsia="Calibri"/>
          <w:sz w:val="20"/>
          <w:szCs w:val="20"/>
        </w:rPr>
        <w:t>Po otrzymaniu Kart Zgłoszeniowych do Konkursu „Odblaskowa Szkoła” 2026, Wydział Ruchu Drogowego Komendy Wojewódzkiej Policji/Komendy Stołecznej Policji przekazuje właściwemu Naczelnikowi Wydziału Ruchu Drogowego Komendy Miejskiej Policji/Komendy Powiatowej Policji tabelę pn. „</w:t>
      </w:r>
      <w:r w:rsidRPr="00935949">
        <w:rPr>
          <w:rFonts w:eastAsia="Calibri"/>
          <w:i/>
          <w:sz w:val="20"/>
          <w:szCs w:val="20"/>
        </w:rPr>
        <w:t xml:space="preserve">Ocena szkoły biorącej udział w Konkursie „Odblaskowa Szkoła” 2026 sporządzoną przez Naczelnika Wydziału Ruchu Drogowego Komendy Miejskiej Policji/Komendy Powiatowej Policji” </w:t>
      </w:r>
      <w:r w:rsidR="005F1EE6">
        <w:rPr>
          <w:rFonts w:eastAsia="Calibri"/>
          <w:sz w:val="20"/>
          <w:szCs w:val="20"/>
        </w:rPr>
        <w:t xml:space="preserve">wraz z </w:t>
      </w:r>
      <w:r w:rsidRPr="00935949">
        <w:rPr>
          <w:rFonts w:eastAsia="Calibri"/>
          <w:sz w:val="20"/>
          <w:szCs w:val="20"/>
        </w:rPr>
        <w:t>informacją dotyczącą udziału szkoły w Konkursie or</w:t>
      </w:r>
      <w:r w:rsidR="005F1EE6">
        <w:rPr>
          <w:rFonts w:eastAsia="Calibri"/>
          <w:sz w:val="20"/>
          <w:szCs w:val="20"/>
        </w:rPr>
        <w:t>az kryteriów oceny do punktu 14</w:t>
      </w:r>
      <w:r w:rsidRPr="00935949">
        <w:rPr>
          <w:rFonts w:eastAsia="Calibri"/>
          <w:sz w:val="20"/>
          <w:szCs w:val="20"/>
        </w:rPr>
        <w:t> tabeli pn. „</w:t>
      </w:r>
      <w:r w:rsidRPr="00935949">
        <w:rPr>
          <w:rFonts w:eastAsia="Calibri"/>
          <w:i/>
          <w:sz w:val="20"/>
          <w:szCs w:val="20"/>
        </w:rPr>
        <w:t>Kryteria dodatkowe wyłaniania zwycięzców”.</w:t>
      </w:r>
    </w:p>
    <w:p w14:paraId="62FC108F" w14:textId="2A54B1B3" w:rsidR="00A722D1" w:rsidRPr="00935949" w:rsidRDefault="00A722D1" w:rsidP="00A722D1">
      <w:pPr>
        <w:spacing w:before="120" w:after="0" w:line="276" w:lineRule="auto"/>
        <w:rPr>
          <w:rFonts w:eastAsia="Calibri"/>
          <w:sz w:val="20"/>
          <w:szCs w:val="20"/>
        </w:rPr>
      </w:pPr>
      <w:r w:rsidRPr="00935949">
        <w:rPr>
          <w:rFonts w:eastAsia="Calibri"/>
          <w:sz w:val="20"/>
          <w:szCs w:val="20"/>
        </w:rPr>
        <w:t>Naczelnik Wydziału Ruchu Drogowego Komendy Miejskiej Policj</w:t>
      </w:r>
      <w:r w:rsidR="005F1EE6">
        <w:rPr>
          <w:rFonts w:eastAsia="Calibri"/>
          <w:sz w:val="20"/>
          <w:szCs w:val="20"/>
        </w:rPr>
        <w:t>i/</w:t>
      </w:r>
      <w:r w:rsidRPr="00935949">
        <w:rPr>
          <w:rFonts w:eastAsia="Calibri"/>
          <w:sz w:val="20"/>
          <w:szCs w:val="20"/>
        </w:rPr>
        <w:t xml:space="preserve">Komendy Powiatowej Policji w terminie </w:t>
      </w:r>
      <w:r w:rsidR="005F1EE6">
        <w:rPr>
          <w:rFonts w:eastAsia="Calibri"/>
          <w:sz w:val="20"/>
          <w:szCs w:val="20"/>
        </w:rPr>
        <w:br/>
      </w:r>
      <w:r w:rsidRPr="00935949">
        <w:rPr>
          <w:rFonts w:eastAsia="Calibri"/>
          <w:b/>
          <w:bCs/>
          <w:sz w:val="20"/>
          <w:szCs w:val="20"/>
          <w:u w:val="single"/>
        </w:rPr>
        <w:t>do 30 listopada 2026 r.</w:t>
      </w:r>
      <w:r w:rsidRPr="00935949">
        <w:rPr>
          <w:rFonts w:eastAsia="Calibri"/>
          <w:b/>
          <w:bCs/>
          <w:sz w:val="20"/>
          <w:szCs w:val="20"/>
        </w:rPr>
        <w:t xml:space="preserve"> </w:t>
      </w:r>
      <w:r w:rsidRPr="00935949">
        <w:rPr>
          <w:rFonts w:eastAsia="Calibri"/>
          <w:sz w:val="20"/>
          <w:szCs w:val="20"/>
        </w:rPr>
        <w:t>przesyła ocenę bezpośrednio do właściwego Wydziału Ruchu Drogowego Komendy Wojewódzkiej Policji/Komendy Stołecznej Policji. Liczy się data wpływu materiałów do Wydziału Ruchu Drogowego Komendy Wojewódzkiej Policji/Komendy Stołecznej Policji.</w:t>
      </w:r>
    </w:p>
    <w:p w14:paraId="7B1426B2" w14:textId="77777777" w:rsidR="00A722D1" w:rsidRPr="005B3FE4" w:rsidRDefault="00A722D1" w:rsidP="00A722D1">
      <w:pPr>
        <w:spacing w:after="0" w:line="276" w:lineRule="auto"/>
        <w:rPr>
          <w:rFonts w:eastAsia="Calibri"/>
          <w:color w:val="FF0000"/>
          <w:szCs w:val="24"/>
        </w:rPr>
      </w:pPr>
    </w:p>
    <w:p w14:paraId="389DACCB" w14:textId="77777777" w:rsidR="00A722D1" w:rsidRPr="003F35FA" w:rsidRDefault="00A722D1" w:rsidP="00057EAC">
      <w:pPr>
        <w:spacing w:after="120" w:line="276" w:lineRule="auto"/>
        <w:ind w:left="-28" w:right="-17"/>
        <w:rPr>
          <w:rFonts w:eastAsia="Calibri"/>
          <w:b/>
          <w:i/>
          <w:sz w:val="28"/>
          <w:szCs w:val="24"/>
        </w:rPr>
      </w:pPr>
      <w:r w:rsidRPr="003F35FA">
        <w:rPr>
          <w:rFonts w:eastAsia="Calibri"/>
          <w:b/>
          <w:i/>
          <w:sz w:val="28"/>
          <w:szCs w:val="24"/>
        </w:rPr>
        <w:lastRenderedPageBreak/>
        <w:t>BARDZO WAŻNE!!!</w:t>
      </w:r>
    </w:p>
    <w:p w14:paraId="14DBD4F0" w14:textId="53A98782" w:rsidR="00A722D1" w:rsidRPr="00057EAC" w:rsidRDefault="00A722D1" w:rsidP="00057EAC">
      <w:pPr>
        <w:spacing w:after="240" w:line="276" w:lineRule="auto"/>
        <w:ind w:left="-28" w:right="-17"/>
        <w:rPr>
          <w:rFonts w:eastAsia="Calibri"/>
          <w:b/>
          <w:i/>
          <w:szCs w:val="24"/>
        </w:rPr>
      </w:pPr>
      <w:r>
        <w:rPr>
          <w:rFonts w:eastAsia="Calibri"/>
          <w:b/>
          <w:i/>
          <w:szCs w:val="24"/>
        </w:rPr>
        <w:t>Wyjaśnie</w:t>
      </w:r>
      <w:r w:rsidRPr="00A41799">
        <w:rPr>
          <w:rFonts w:eastAsia="Calibri"/>
          <w:b/>
          <w:i/>
          <w:szCs w:val="24"/>
        </w:rPr>
        <w:t>ni</w:t>
      </w:r>
      <w:r>
        <w:rPr>
          <w:rFonts w:eastAsia="Calibri"/>
          <w:b/>
          <w:i/>
          <w:szCs w:val="24"/>
        </w:rPr>
        <w:t>a</w:t>
      </w:r>
      <w:r w:rsidRPr="00A41799">
        <w:rPr>
          <w:rFonts w:eastAsia="Calibri"/>
          <w:b/>
          <w:i/>
          <w:szCs w:val="24"/>
        </w:rPr>
        <w:t xml:space="preserve"> dotyczące naliczanej punktacji</w:t>
      </w:r>
      <w:r>
        <w:rPr>
          <w:rFonts w:eastAsia="Calibri"/>
          <w:b/>
          <w:i/>
          <w:szCs w:val="24"/>
        </w:rPr>
        <w:t xml:space="preserve"> k</w:t>
      </w:r>
      <w:r w:rsidRPr="00084F50">
        <w:rPr>
          <w:rFonts w:eastAsia="Calibri"/>
          <w:b/>
          <w:i/>
          <w:szCs w:val="24"/>
        </w:rPr>
        <w:t>ryteriów dodatkowych wyłaniania zwycięzców przez Komisj</w:t>
      </w:r>
      <w:r>
        <w:rPr>
          <w:rFonts w:eastAsia="Calibri"/>
          <w:b/>
          <w:i/>
          <w:szCs w:val="24"/>
        </w:rPr>
        <w:t>ę</w:t>
      </w:r>
      <w:r w:rsidRPr="00084F50">
        <w:rPr>
          <w:rFonts w:eastAsia="Calibri"/>
          <w:b/>
          <w:i/>
          <w:szCs w:val="24"/>
        </w:rPr>
        <w:t xml:space="preserve"> Konkursową. </w:t>
      </w:r>
    </w:p>
    <w:p w14:paraId="5084A599" w14:textId="77777777" w:rsidR="00A722D1" w:rsidRPr="00C80DF8" w:rsidRDefault="00A722D1" w:rsidP="00057EAC">
      <w:pPr>
        <w:spacing w:after="0" w:line="276" w:lineRule="auto"/>
        <w:rPr>
          <w:rFonts w:eastAsia="Calibri"/>
          <w:b/>
          <w:i/>
          <w:szCs w:val="24"/>
          <w:u w:val="single"/>
        </w:rPr>
      </w:pPr>
      <w:r w:rsidRPr="00C80DF8">
        <w:rPr>
          <w:rFonts w:eastAsia="Calibri"/>
          <w:b/>
          <w:i/>
          <w:szCs w:val="24"/>
          <w:u w:val="single"/>
        </w:rPr>
        <w:t>Dotyczy punktu 4</w:t>
      </w:r>
    </w:p>
    <w:p w14:paraId="06832595" w14:textId="7A9F641E" w:rsidR="00A722D1" w:rsidRPr="00057EAC" w:rsidRDefault="00A722D1" w:rsidP="00C05D20">
      <w:pPr>
        <w:spacing w:after="120" w:line="276" w:lineRule="auto"/>
        <w:ind w:left="-28" w:right="-17"/>
        <w:rPr>
          <w:rFonts w:eastAsia="Calibri"/>
          <w:i/>
          <w:strike/>
          <w:szCs w:val="24"/>
        </w:rPr>
      </w:pPr>
      <w:r w:rsidRPr="00C80DF8">
        <w:rPr>
          <w:rFonts w:eastAsia="Calibri"/>
          <w:i/>
          <w:szCs w:val="24"/>
        </w:rPr>
        <w:t xml:space="preserve">Jeżeli </w:t>
      </w:r>
      <w:r>
        <w:rPr>
          <w:rFonts w:eastAsia="Calibri"/>
          <w:i/>
          <w:szCs w:val="24"/>
        </w:rPr>
        <w:t>szkoła</w:t>
      </w:r>
      <w:r w:rsidRPr="00C80DF8">
        <w:rPr>
          <w:rFonts w:eastAsia="Calibri"/>
          <w:i/>
          <w:szCs w:val="24"/>
        </w:rPr>
        <w:t xml:space="preserve"> biorąc</w:t>
      </w:r>
      <w:r>
        <w:rPr>
          <w:rFonts w:eastAsia="Calibri"/>
          <w:i/>
          <w:szCs w:val="24"/>
        </w:rPr>
        <w:t>a udział w K</w:t>
      </w:r>
      <w:r w:rsidRPr="00C80DF8">
        <w:rPr>
          <w:rFonts w:eastAsia="Calibri"/>
          <w:i/>
          <w:szCs w:val="24"/>
        </w:rPr>
        <w:t>onkursie organizowa</w:t>
      </w:r>
      <w:r>
        <w:rPr>
          <w:rFonts w:eastAsia="Calibri"/>
          <w:i/>
          <w:szCs w:val="24"/>
        </w:rPr>
        <w:t>ła</w:t>
      </w:r>
      <w:r w:rsidRPr="00C80DF8">
        <w:rPr>
          <w:rFonts w:eastAsia="Calibri"/>
          <w:i/>
          <w:szCs w:val="24"/>
        </w:rPr>
        <w:t xml:space="preserve"> imprezy promujące bezpieczeństwo uczniów w drodze do i ze szkoły należy je udokumentować i opisać.</w:t>
      </w:r>
      <w:r w:rsidRPr="000710F1">
        <w:rPr>
          <w:rFonts w:eastAsia="Calibri"/>
          <w:b/>
          <w:i/>
          <w:szCs w:val="24"/>
        </w:rPr>
        <w:t xml:space="preserve"> </w:t>
      </w:r>
      <w:r w:rsidRPr="00811500">
        <w:rPr>
          <w:rFonts w:eastAsia="Calibri"/>
          <w:i/>
          <w:szCs w:val="24"/>
        </w:rPr>
        <w:t>Przyznanie określonej liczby punktów wymaga zapoznania się z zasięgiem organizowanych akcji w tym zakresie.</w:t>
      </w:r>
    </w:p>
    <w:p w14:paraId="70458C62" w14:textId="77777777" w:rsidR="00A722D1" w:rsidRPr="00C80DF8" w:rsidRDefault="00A722D1" w:rsidP="00057EAC">
      <w:pPr>
        <w:spacing w:after="0" w:line="276" w:lineRule="auto"/>
        <w:ind w:left="360" w:hanging="360"/>
        <w:rPr>
          <w:rFonts w:eastAsia="Calibri"/>
          <w:b/>
          <w:i/>
          <w:szCs w:val="24"/>
          <w:u w:val="single"/>
        </w:rPr>
      </w:pPr>
      <w:r w:rsidRPr="00C80DF8">
        <w:rPr>
          <w:rFonts w:eastAsia="Calibri"/>
          <w:b/>
          <w:i/>
          <w:szCs w:val="24"/>
          <w:u w:val="single"/>
        </w:rPr>
        <w:t>Dotyczy punktu 5</w:t>
      </w:r>
    </w:p>
    <w:p w14:paraId="01ACE0DD" w14:textId="7E2ACC7F" w:rsidR="00A722D1" w:rsidRPr="00057EAC" w:rsidRDefault="00A722D1" w:rsidP="00C05D20">
      <w:pPr>
        <w:spacing w:after="120" w:line="276" w:lineRule="auto"/>
        <w:ind w:left="-28" w:right="-17"/>
        <w:rPr>
          <w:rFonts w:eastAsia="Calibri"/>
          <w:i/>
          <w:szCs w:val="24"/>
        </w:rPr>
      </w:pPr>
      <w:r w:rsidRPr="00C80DF8">
        <w:rPr>
          <w:rFonts w:eastAsia="Calibri"/>
          <w:i/>
          <w:szCs w:val="24"/>
        </w:rPr>
        <w:t>Każda przeprowadzona akcja skierowana do Seniorów musi być udokumentowana – opisem i</w:t>
      </w:r>
      <w:r>
        <w:rPr>
          <w:rFonts w:eastAsia="Calibri"/>
          <w:i/>
          <w:szCs w:val="24"/>
        </w:rPr>
        <w:t> </w:t>
      </w:r>
      <w:r w:rsidRPr="00C80DF8">
        <w:rPr>
          <w:rFonts w:eastAsia="Calibri"/>
          <w:i/>
          <w:szCs w:val="24"/>
        </w:rPr>
        <w:t>zdjęciami wraz z terminami ich odbycia. Punktacja będzie przydzielana tylko za prawidłowo udokumentowane akcje.</w:t>
      </w:r>
    </w:p>
    <w:p w14:paraId="603B23E6" w14:textId="77777777" w:rsidR="00A722D1" w:rsidRPr="000710F1" w:rsidRDefault="00A722D1" w:rsidP="00057EAC">
      <w:pPr>
        <w:spacing w:after="0" w:line="276" w:lineRule="auto"/>
        <w:ind w:left="360" w:hanging="360"/>
        <w:rPr>
          <w:rFonts w:eastAsia="Calibri"/>
          <w:b/>
          <w:i/>
          <w:szCs w:val="24"/>
          <w:u w:val="single"/>
        </w:rPr>
      </w:pPr>
      <w:r w:rsidRPr="000710F1">
        <w:rPr>
          <w:rFonts w:eastAsia="Calibri"/>
          <w:b/>
          <w:i/>
          <w:szCs w:val="24"/>
          <w:u w:val="single"/>
        </w:rPr>
        <w:t>Dotyczy punktu 6</w:t>
      </w:r>
    </w:p>
    <w:p w14:paraId="56A62735" w14:textId="606EE03F" w:rsidR="00A722D1" w:rsidRPr="00C05D20" w:rsidRDefault="00A722D1" w:rsidP="00C05D20">
      <w:pPr>
        <w:spacing w:after="0" w:line="276" w:lineRule="auto"/>
        <w:ind w:left="360" w:hanging="360"/>
        <w:rPr>
          <w:rFonts w:eastAsia="Calibri"/>
          <w:b/>
          <w:i/>
          <w:szCs w:val="24"/>
        </w:rPr>
      </w:pPr>
      <w:r w:rsidRPr="000710F1">
        <w:rPr>
          <w:rFonts w:eastAsia="Calibri"/>
          <w:b/>
          <w:i/>
          <w:szCs w:val="24"/>
        </w:rPr>
        <w:t>Informacje dotyczące publikacji medialnych:</w:t>
      </w:r>
    </w:p>
    <w:p w14:paraId="3F3B0F32" w14:textId="77777777" w:rsidR="00A722D1" w:rsidRPr="000710F1" w:rsidRDefault="00A722D1" w:rsidP="00057EAC">
      <w:pPr>
        <w:numPr>
          <w:ilvl w:val="0"/>
          <w:numId w:val="5"/>
        </w:numPr>
        <w:spacing w:after="0" w:line="276" w:lineRule="auto"/>
        <w:ind w:left="425" w:right="0" w:hanging="357"/>
        <w:rPr>
          <w:rFonts w:eastAsia="Calibri"/>
          <w:i/>
          <w:szCs w:val="24"/>
        </w:rPr>
      </w:pPr>
      <w:r w:rsidRPr="000710F1">
        <w:rPr>
          <w:rFonts w:eastAsia="Calibri"/>
          <w:i/>
          <w:szCs w:val="24"/>
        </w:rPr>
        <w:t>Należy przesłać w sprawozdaniu w formie listy – numery i daty wszystkich publikacji w</w:t>
      </w:r>
      <w:r w:rsidRPr="006A01B0">
        <w:rPr>
          <w:rFonts w:eastAsia="Calibri"/>
          <w:i/>
          <w:szCs w:val="24"/>
        </w:rPr>
        <w:t> </w:t>
      </w:r>
      <w:r w:rsidRPr="000710F1">
        <w:rPr>
          <w:rFonts w:eastAsia="Calibri"/>
          <w:i/>
          <w:szCs w:val="24"/>
        </w:rPr>
        <w:t>mediach, a n</w:t>
      </w:r>
      <w:r>
        <w:rPr>
          <w:rFonts w:eastAsia="Calibri"/>
          <w:i/>
          <w:szCs w:val="24"/>
        </w:rPr>
        <w:t>astępnie dołączyć ich kopie (dotyczy</w:t>
      </w:r>
      <w:r w:rsidRPr="000710F1">
        <w:rPr>
          <w:rFonts w:eastAsia="Calibri"/>
          <w:i/>
          <w:szCs w:val="24"/>
        </w:rPr>
        <w:t xml:space="preserve"> artykułów prasowych, publikacji </w:t>
      </w:r>
      <w:r>
        <w:rPr>
          <w:rFonts w:eastAsia="Calibri"/>
          <w:i/>
          <w:szCs w:val="24"/>
        </w:rPr>
        <w:br/>
      </w:r>
      <w:r w:rsidRPr="000710F1">
        <w:rPr>
          <w:rFonts w:eastAsia="Calibri"/>
          <w:i/>
          <w:szCs w:val="24"/>
        </w:rPr>
        <w:t xml:space="preserve">na stronach www) oraz informację o dacie emisji materiału w konkretnej TV i radiu. </w:t>
      </w:r>
    </w:p>
    <w:p w14:paraId="57C2BD11" w14:textId="77777777" w:rsidR="00A722D1" w:rsidRPr="000710F1" w:rsidRDefault="00A722D1" w:rsidP="00057EAC">
      <w:pPr>
        <w:numPr>
          <w:ilvl w:val="0"/>
          <w:numId w:val="5"/>
        </w:numPr>
        <w:spacing w:after="0" w:line="276" w:lineRule="auto"/>
        <w:ind w:left="425" w:right="0" w:hanging="357"/>
        <w:rPr>
          <w:rFonts w:eastAsia="Calibri"/>
          <w:i/>
          <w:szCs w:val="24"/>
        </w:rPr>
      </w:pPr>
      <w:r w:rsidRPr="000710F1">
        <w:rPr>
          <w:rFonts w:eastAsia="Calibri"/>
          <w:i/>
          <w:szCs w:val="24"/>
        </w:rPr>
        <w:t xml:space="preserve">Jeżeli te dane nie będą podane w sprawozdaniu to punktacja nie będzie naliczana. </w:t>
      </w:r>
      <w:r>
        <w:rPr>
          <w:rFonts w:eastAsia="Calibri"/>
          <w:i/>
          <w:szCs w:val="24"/>
        </w:rPr>
        <w:br/>
      </w:r>
      <w:r w:rsidRPr="000710F1">
        <w:rPr>
          <w:rFonts w:eastAsia="Calibri"/>
          <w:i/>
          <w:szCs w:val="24"/>
        </w:rPr>
        <w:t xml:space="preserve">Po przesłaniu niepełnego sprawozdania w tym zakresie, nie będzie możliwości uzupełnienia kwestii udokumentowania publikacji medialnych. </w:t>
      </w:r>
    </w:p>
    <w:p w14:paraId="64DC0F16" w14:textId="6A586ECA" w:rsidR="00A722D1" w:rsidRPr="000710F1" w:rsidRDefault="00A722D1" w:rsidP="00057EAC">
      <w:pPr>
        <w:numPr>
          <w:ilvl w:val="0"/>
          <w:numId w:val="5"/>
        </w:numPr>
        <w:spacing w:after="0" w:line="276" w:lineRule="auto"/>
        <w:ind w:left="425" w:right="0" w:hanging="357"/>
        <w:rPr>
          <w:rFonts w:eastAsia="Calibri"/>
          <w:i/>
          <w:szCs w:val="24"/>
        </w:rPr>
      </w:pPr>
      <w:r w:rsidRPr="000710F1">
        <w:rPr>
          <w:rFonts w:eastAsia="Calibri"/>
          <w:i/>
          <w:szCs w:val="24"/>
        </w:rPr>
        <w:t>Publikacja materiałów w mediach musi ukazać się w terminie realizacji akcji konkursowej, tj. zgodnie</w:t>
      </w:r>
      <w:r w:rsidRPr="006A01B0">
        <w:rPr>
          <w:rFonts w:eastAsia="Calibri"/>
          <w:i/>
          <w:szCs w:val="24"/>
        </w:rPr>
        <w:t xml:space="preserve"> </w:t>
      </w:r>
      <w:r w:rsidRPr="000710F1">
        <w:rPr>
          <w:rFonts w:eastAsia="Calibri"/>
          <w:i/>
          <w:szCs w:val="24"/>
        </w:rPr>
        <w:t xml:space="preserve">z </w:t>
      </w:r>
      <w:r>
        <w:rPr>
          <w:rFonts w:eastAsia="Calibri"/>
          <w:i/>
          <w:szCs w:val="24"/>
        </w:rPr>
        <w:t>R</w:t>
      </w:r>
      <w:r w:rsidRPr="000710F1">
        <w:rPr>
          <w:rFonts w:eastAsia="Calibri"/>
          <w:i/>
          <w:szCs w:val="24"/>
        </w:rPr>
        <w:t xml:space="preserve">egulaminem w </w:t>
      </w:r>
      <w:r w:rsidRPr="00E5421A">
        <w:rPr>
          <w:rFonts w:eastAsia="Calibri"/>
          <w:i/>
          <w:szCs w:val="24"/>
        </w:rPr>
        <w:t xml:space="preserve">okresie </w:t>
      </w:r>
      <w:r>
        <w:rPr>
          <w:rFonts w:eastAsia="Calibri"/>
          <w:i/>
          <w:szCs w:val="24"/>
        </w:rPr>
        <w:t>26</w:t>
      </w:r>
      <w:r w:rsidRPr="00E5421A">
        <w:rPr>
          <w:rFonts w:eastAsia="Calibri"/>
          <w:i/>
          <w:szCs w:val="24"/>
        </w:rPr>
        <w:t xml:space="preserve"> września – </w:t>
      </w:r>
      <w:r>
        <w:rPr>
          <w:rFonts w:eastAsia="Calibri"/>
          <w:i/>
          <w:szCs w:val="24"/>
        </w:rPr>
        <w:t>20</w:t>
      </w:r>
      <w:r w:rsidRPr="00E5421A">
        <w:rPr>
          <w:rFonts w:eastAsia="Calibri"/>
          <w:i/>
          <w:szCs w:val="24"/>
        </w:rPr>
        <w:t xml:space="preserve"> listopada 202</w:t>
      </w:r>
      <w:r>
        <w:rPr>
          <w:rFonts w:eastAsia="Calibri"/>
          <w:i/>
          <w:szCs w:val="24"/>
        </w:rPr>
        <w:t>6</w:t>
      </w:r>
      <w:r w:rsidRPr="00E5421A">
        <w:rPr>
          <w:rFonts w:eastAsia="Calibri"/>
          <w:i/>
          <w:szCs w:val="24"/>
        </w:rPr>
        <w:t xml:space="preserve"> r. </w:t>
      </w:r>
      <w:r w:rsidRPr="000710F1">
        <w:rPr>
          <w:rFonts w:eastAsia="Calibri"/>
          <w:i/>
          <w:szCs w:val="24"/>
        </w:rPr>
        <w:t>Materiały opublikowane poza tym terminem nie będą punktowane.</w:t>
      </w:r>
    </w:p>
    <w:p w14:paraId="693BBDFE" w14:textId="08AD62CA" w:rsidR="00A722D1" w:rsidRPr="000710F1" w:rsidRDefault="00A722D1" w:rsidP="00057EAC">
      <w:pPr>
        <w:numPr>
          <w:ilvl w:val="0"/>
          <w:numId w:val="5"/>
        </w:numPr>
        <w:spacing w:after="0" w:line="276" w:lineRule="auto"/>
        <w:ind w:left="425" w:right="0" w:hanging="357"/>
        <w:rPr>
          <w:rFonts w:eastAsia="Calibri"/>
          <w:i/>
          <w:szCs w:val="24"/>
        </w:rPr>
      </w:pPr>
      <w:r w:rsidRPr="000710F1">
        <w:rPr>
          <w:rFonts w:eastAsia="Calibri"/>
          <w:i/>
          <w:szCs w:val="24"/>
        </w:rPr>
        <w:t>Publikacje w mediach o jednej treści wielokrotnie emitowane w radiu lub TV oraz drukowane w prasie są naliczane każde jako oddzielne medium i w zależności od</w:t>
      </w:r>
      <w:r>
        <w:rPr>
          <w:rFonts w:eastAsia="Calibri"/>
          <w:i/>
          <w:szCs w:val="24"/>
        </w:rPr>
        <w:t xml:space="preserve"> zasięgu przyznawane są punkty </w:t>
      </w:r>
      <w:r w:rsidRPr="000710F1">
        <w:rPr>
          <w:rFonts w:eastAsia="Calibri"/>
          <w:i/>
          <w:szCs w:val="24"/>
          <w:u w:val="single"/>
        </w:rPr>
        <w:t xml:space="preserve">(Zastrzega się maksymalnie </w:t>
      </w:r>
      <w:r w:rsidRPr="00084F50">
        <w:rPr>
          <w:rFonts w:eastAsia="Calibri"/>
          <w:i/>
          <w:szCs w:val="24"/>
          <w:u w:val="single"/>
        </w:rPr>
        <w:t>4</w:t>
      </w:r>
      <w:r>
        <w:rPr>
          <w:rFonts w:eastAsia="Calibri"/>
          <w:i/>
          <w:szCs w:val="24"/>
          <w:u w:val="single"/>
        </w:rPr>
        <w:t xml:space="preserve"> </w:t>
      </w:r>
      <w:r w:rsidRPr="000710F1">
        <w:rPr>
          <w:rFonts w:eastAsia="Calibri"/>
          <w:i/>
          <w:szCs w:val="24"/>
          <w:u w:val="single"/>
        </w:rPr>
        <w:t>publikacj</w:t>
      </w:r>
      <w:r>
        <w:rPr>
          <w:rFonts w:eastAsia="Calibri"/>
          <w:i/>
          <w:szCs w:val="24"/>
          <w:u w:val="single"/>
        </w:rPr>
        <w:t>e</w:t>
      </w:r>
      <w:r w:rsidRPr="000710F1">
        <w:rPr>
          <w:rFonts w:eastAsia="Calibri"/>
          <w:i/>
          <w:szCs w:val="24"/>
          <w:u w:val="single"/>
        </w:rPr>
        <w:t xml:space="preserve"> tej samej treści).</w:t>
      </w:r>
    </w:p>
    <w:p w14:paraId="33F4B4E8" w14:textId="77777777" w:rsidR="00A722D1" w:rsidRPr="000710F1" w:rsidRDefault="00A722D1" w:rsidP="00057EAC">
      <w:pPr>
        <w:numPr>
          <w:ilvl w:val="0"/>
          <w:numId w:val="5"/>
        </w:numPr>
        <w:spacing w:after="0" w:line="276" w:lineRule="auto"/>
        <w:ind w:left="425" w:right="0" w:hanging="357"/>
        <w:rPr>
          <w:rFonts w:eastAsia="Calibri"/>
          <w:i/>
          <w:szCs w:val="24"/>
        </w:rPr>
      </w:pPr>
      <w:r w:rsidRPr="000710F1">
        <w:rPr>
          <w:rFonts w:eastAsia="Calibri"/>
          <w:i/>
          <w:szCs w:val="24"/>
        </w:rPr>
        <w:t>Wszystkie publikacje medialne zamieszczane na stronach Facebook, YouTube, telewizje i</w:t>
      </w:r>
      <w:r>
        <w:rPr>
          <w:rFonts w:eastAsia="Calibri"/>
          <w:i/>
          <w:szCs w:val="24"/>
        </w:rPr>
        <w:t> </w:t>
      </w:r>
      <w:r w:rsidRPr="000710F1">
        <w:rPr>
          <w:rFonts w:eastAsia="Calibri"/>
          <w:i/>
          <w:szCs w:val="24"/>
        </w:rPr>
        <w:t>radia internetowe są naliczane jako</w:t>
      </w:r>
      <w:r>
        <w:rPr>
          <w:rFonts w:eastAsia="Calibri"/>
          <w:i/>
          <w:szCs w:val="24"/>
        </w:rPr>
        <w:t xml:space="preserve"> strony www, których zgodnie z R</w:t>
      </w:r>
      <w:r w:rsidRPr="000710F1">
        <w:rPr>
          <w:rFonts w:eastAsia="Calibri"/>
          <w:i/>
          <w:szCs w:val="24"/>
        </w:rPr>
        <w:t xml:space="preserve">egulaminem może </w:t>
      </w:r>
      <w:r w:rsidRPr="00E5421A">
        <w:rPr>
          <w:rFonts w:eastAsia="Calibri"/>
          <w:i/>
          <w:szCs w:val="24"/>
        </w:rPr>
        <w:t>być max. 15.</w:t>
      </w:r>
    </w:p>
    <w:p w14:paraId="4DCCF6E1" w14:textId="77777777" w:rsidR="00A722D1" w:rsidRPr="000710F1" w:rsidRDefault="00A722D1" w:rsidP="00057EAC">
      <w:pPr>
        <w:numPr>
          <w:ilvl w:val="0"/>
          <w:numId w:val="5"/>
        </w:numPr>
        <w:spacing w:after="0" w:line="276" w:lineRule="auto"/>
        <w:ind w:left="425" w:right="0" w:hanging="357"/>
        <w:rPr>
          <w:rFonts w:eastAsia="Calibri"/>
          <w:i/>
          <w:szCs w:val="24"/>
        </w:rPr>
      </w:pPr>
      <w:r w:rsidRPr="000710F1">
        <w:rPr>
          <w:rFonts w:eastAsia="Calibri"/>
          <w:i/>
          <w:szCs w:val="24"/>
        </w:rPr>
        <w:t xml:space="preserve">Dodatki do prasy ogólnowojewódzkiej, które publikowane są na dany okręg lokalny – powiatowy są traktowane jako promocja o zasięgu lokalnym. </w:t>
      </w:r>
    </w:p>
    <w:p w14:paraId="593B0E9D" w14:textId="16E1A06D" w:rsidR="00A722D1" w:rsidRPr="00057EAC" w:rsidRDefault="00A722D1" w:rsidP="00C05D20">
      <w:pPr>
        <w:numPr>
          <w:ilvl w:val="0"/>
          <w:numId w:val="5"/>
        </w:numPr>
        <w:spacing w:after="120" w:line="276" w:lineRule="auto"/>
        <w:ind w:left="425" w:right="0" w:hanging="357"/>
        <w:rPr>
          <w:rFonts w:eastAsia="Calibri"/>
          <w:i/>
          <w:szCs w:val="24"/>
        </w:rPr>
      </w:pPr>
      <w:r w:rsidRPr="000710F1">
        <w:rPr>
          <w:rFonts w:eastAsia="Calibri"/>
          <w:i/>
          <w:szCs w:val="24"/>
        </w:rPr>
        <w:t xml:space="preserve">Media ogólnopolskie to takie, które mają zasięg na terenie całego kraju, a także posiadają koncesję Krajowej Rady Radiofonii i Telewizji. </w:t>
      </w:r>
    </w:p>
    <w:p w14:paraId="49AC7FCA" w14:textId="77777777" w:rsidR="00A722D1" w:rsidRPr="00C80DF8" w:rsidRDefault="00A722D1" w:rsidP="00057EAC">
      <w:pPr>
        <w:spacing w:after="0" w:line="276" w:lineRule="auto"/>
        <w:rPr>
          <w:rFonts w:eastAsia="Calibri"/>
          <w:b/>
          <w:i/>
          <w:szCs w:val="24"/>
          <w:u w:val="single"/>
        </w:rPr>
      </w:pPr>
      <w:r w:rsidRPr="00C80DF8">
        <w:rPr>
          <w:rFonts w:eastAsia="Calibri"/>
          <w:b/>
          <w:i/>
          <w:szCs w:val="24"/>
          <w:u w:val="single"/>
        </w:rPr>
        <w:t>Dotyczy punktu 7</w:t>
      </w:r>
    </w:p>
    <w:p w14:paraId="75E2ECAD" w14:textId="79853C83" w:rsidR="00C05D20" w:rsidRPr="00C05D20" w:rsidRDefault="00A722D1" w:rsidP="00C05D20">
      <w:pPr>
        <w:spacing w:after="120" w:line="276" w:lineRule="auto"/>
        <w:ind w:left="-28" w:right="-17"/>
        <w:rPr>
          <w:rFonts w:eastAsia="Calibri"/>
          <w:i/>
          <w:szCs w:val="24"/>
        </w:rPr>
      </w:pPr>
      <w:r w:rsidRPr="000710F1">
        <w:rPr>
          <w:rFonts w:eastAsia="Calibri"/>
          <w:i/>
          <w:szCs w:val="24"/>
        </w:rPr>
        <w:t xml:space="preserve">Jeżeli w szkole biorącej udział w </w:t>
      </w:r>
      <w:r>
        <w:rPr>
          <w:rFonts w:eastAsia="Calibri"/>
          <w:i/>
          <w:szCs w:val="24"/>
        </w:rPr>
        <w:t>K</w:t>
      </w:r>
      <w:r w:rsidRPr="000710F1">
        <w:rPr>
          <w:rFonts w:eastAsia="Calibri"/>
          <w:i/>
          <w:szCs w:val="24"/>
        </w:rPr>
        <w:t>onkursie podejmowano niekonwencjonalne sposoby wpływu na poprawę bezpieczeństwa w ruchu drogowym należy je przesłać w formie opisowej. Przyznanie określonej liczby punktów wymaga zapoznania się</w:t>
      </w:r>
      <w:r>
        <w:rPr>
          <w:rFonts w:eastAsia="Calibri"/>
          <w:i/>
          <w:szCs w:val="24"/>
        </w:rPr>
        <w:t xml:space="preserve"> </w:t>
      </w:r>
      <w:r w:rsidRPr="000710F1">
        <w:rPr>
          <w:rFonts w:eastAsia="Calibri"/>
          <w:i/>
          <w:szCs w:val="24"/>
        </w:rPr>
        <w:t xml:space="preserve">z </w:t>
      </w:r>
      <w:r>
        <w:rPr>
          <w:rFonts w:eastAsia="Calibri"/>
          <w:i/>
          <w:szCs w:val="24"/>
        </w:rPr>
        <w:t>zasięgiem</w:t>
      </w:r>
      <w:r w:rsidRPr="000710F1">
        <w:rPr>
          <w:rFonts w:eastAsia="Calibri"/>
          <w:i/>
          <w:szCs w:val="24"/>
        </w:rPr>
        <w:t xml:space="preserve"> przedsięwzięcia. </w:t>
      </w:r>
      <w:r>
        <w:rPr>
          <w:rFonts w:eastAsia="Calibri"/>
          <w:i/>
          <w:szCs w:val="24"/>
        </w:rPr>
        <w:t xml:space="preserve">                </w:t>
      </w:r>
      <w:r w:rsidRPr="000710F1">
        <w:rPr>
          <w:rFonts w:eastAsia="Calibri"/>
          <w:i/>
          <w:szCs w:val="24"/>
        </w:rPr>
        <w:t>Do tej k</w:t>
      </w:r>
      <w:r>
        <w:rPr>
          <w:rFonts w:eastAsia="Calibri"/>
          <w:i/>
          <w:szCs w:val="24"/>
        </w:rPr>
        <w:t>ategorii nie wlicza się nagrania</w:t>
      </w:r>
      <w:r w:rsidRPr="000710F1">
        <w:rPr>
          <w:rFonts w:eastAsia="Calibri"/>
          <w:i/>
          <w:szCs w:val="24"/>
        </w:rPr>
        <w:t xml:space="preserve"> filmu lub piosenki!</w:t>
      </w:r>
    </w:p>
    <w:p w14:paraId="7745F67F" w14:textId="0AC65621" w:rsidR="00A722D1" w:rsidRDefault="00A722D1" w:rsidP="00057EAC">
      <w:pPr>
        <w:spacing w:after="0" w:line="276" w:lineRule="auto"/>
        <w:rPr>
          <w:rFonts w:eastAsia="Calibri"/>
          <w:b/>
          <w:i/>
          <w:szCs w:val="24"/>
          <w:u w:val="single"/>
        </w:rPr>
      </w:pPr>
      <w:r w:rsidRPr="00C80DF8">
        <w:rPr>
          <w:rFonts w:eastAsia="Calibri"/>
          <w:b/>
          <w:i/>
          <w:szCs w:val="24"/>
          <w:u w:val="single"/>
        </w:rPr>
        <w:t>Dotyczy punktu 8</w:t>
      </w:r>
    </w:p>
    <w:p w14:paraId="0EDD5952" w14:textId="4CD03D6E" w:rsidR="00A722D1" w:rsidRDefault="00A722D1" w:rsidP="00C05D20">
      <w:pPr>
        <w:spacing w:after="120" w:line="276" w:lineRule="auto"/>
        <w:ind w:left="-28" w:right="-17"/>
        <w:rPr>
          <w:rFonts w:eastAsia="Calibri"/>
          <w:b/>
          <w:i/>
          <w:szCs w:val="24"/>
          <w:u w:val="single"/>
        </w:rPr>
      </w:pPr>
      <w:r w:rsidRPr="000710F1">
        <w:rPr>
          <w:rFonts w:eastAsia="Calibri"/>
          <w:i/>
          <w:szCs w:val="24"/>
        </w:rPr>
        <w:t>Uczn</w:t>
      </w:r>
      <w:r>
        <w:rPr>
          <w:rFonts w:eastAsia="Calibri"/>
          <w:i/>
          <w:szCs w:val="24"/>
        </w:rPr>
        <w:t>iowie szkoły biorącej udział w K</w:t>
      </w:r>
      <w:r w:rsidRPr="000710F1">
        <w:rPr>
          <w:rFonts w:eastAsia="Calibri"/>
          <w:i/>
          <w:szCs w:val="24"/>
        </w:rPr>
        <w:t xml:space="preserve">onkursie nagrywają tylko 1 film o tematyce bezpieczeństwa w ruchu drogowym. Długość tego materiału nie może być dłuższa niż 2 minuty. Film ma być nagrany na płycie DVD lub na pendrive w formacie mp4. </w:t>
      </w:r>
    </w:p>
    <w:p w14:paraId="5CB84C7E" w14:textId="1CA3778D" w:rsidR="00A722D1" w:rsidRPr="00C80DF8" w:rsidRDefault="00A722D1" w:rsidP="00057EAC">
      <w:pPr>
        <w:spacing w:after="0" w:line="276" w:lineRule="auto"/>
        <w:rPr>
          <w:rFonts w:eastAsia="Calibri"/>
          <w:b/>
          <w:i/>
          <w:szCs w:val="24"/>
          <w:u w:val="single"/>
        </w:rPr>
      </w:pPr>
      <w:r w:rsidRPr="00C80DF8">
        <w:rPr>
          <w:rFonts w:eastAsia="Calibri"/>
          <w:b/>
          <w:i/>
          <w:szCs w:val="24"/>
          <w:u w:val="single"/>
        </w:rPr>
        <w:lastRenderedPageBreak/>
        <w:t>Dotyczy punktu 9</w:t>
      </w:r>
    </w:p>
    <w:p w14:paraId="40D77EAF" w14:textId="22BF7ABB" w:rsidR="00A722D1" w:rsidRPr="00057EAC" w:rsidRDefault="00A722D1" w:rsidP="00C05D20">
      <w:pPr>
        <w:spacing w:after="120" w:line="276" w:lineRule="auto"/>
        <w:ind w:left="-28" w:right="-17"/>
        <w:rPr>
          <w:rFonts w:eastAsia="Calibri"/>
          <w:i/>
          <w:szCs w:val="24"/>
        </w:rPr>
      </w:pPr>
      <w:r w:rsidRPr="000710F1">
        <w:rPr>
          <w:rFonts w:eastAsia="Calibri"/>
          <w:i/>
          <w:szCs w:val="24"/>
        </w:rPr>
        <w:t>Uczn</w:t>
      </w:r>
      <w:r>
        <w:rPr>
          <w:rFonts w:eastAsia="Calibri"/>
          <w:i/>
          <w:szCs w:val="24"/>
        </w:rPr>
        <w:t>iowie szkoły biorącej udział w K</w:t>
      </w:r>
      <w:r w:rsidRPr="000710F1">
        <w:rPr>
          <w:rFonts w:eastAsia="Calibri"/>
          <w:i/>
          <w:szCs w:val="24"/>
        </w:rPr>
        <w:t>onkursie nagrywają tylko 1 piosenkę o tematyce be</w:t>
      </w:r>
      <w:r w:rsidR="00057EAC">
        <w:rPr>
          <w:rFonts w:eastAsia="Calibri"/>
          <w:i/>
          <w:szCs w:val="24"/>
        </w:rPr>
        <w:t xml:space="preserve">zpieczeństwa w ruchu drogowym. </w:t>
      </w:r>
      <w:r w:rsidRPr="000710F1">
        <w:rPr>
          <w:rFonts w:eastAsia="Calibri"/>
          <w:i/>
          <w:szCs w:val="24"/>
        </w:rPr>
        <w:t xml:space="preserve">Tekst </w:t>
      </w:r>
      <w:r>
        <w:rPr>
          <w:rFonts w:eastAsia="Calibri"/>
          <w:i/>
          <w:szCs w:val="24"/>
        </w:rPr>
        <w:t xml:space="preserve">i linia melodyczna </w:t>
      </w:r>
      <w:r w:rsidRPr="000710F1">
        <w:rPr>
          <w:rFonts w:eastAsia="Calibri"/>
          <w:i/>
          <w:szCs w:val="24"/>
        </w:rPr>
        <w:t xml:space="preserve">piosenki </w:t>
      </w:r>
      <w:r>
        <w:rPr>
          <w:rFonts w:eastAsia="Calibri"/>
          <w:i/>
          <w:szCs w:val="24"/>
        </w:rPr>
        <w:t xml:space="preserve">mają </w:t>
      </w:r>
      <w:r w:rsidRPr="000710F1">
        <w:rPr>
          <w:rFonts w:eastAsia="Calibri"/>
          <w:i/>
          <w:szCs w:val="24"/>
        </w:rPr>
        <w:t>być napisan</w:t>
      </w:r>
      <w:r>
        <w:rPr>
          <w:rFonts w:eastAsia="Calibri"/>
          <w:i/>
          <w:szCs w:val="24"/>
        </w:rPr>
        <w:t>e/skomponowane</w:t>
      </w:r>
      <w:r w:rsidRPr="000710F1">
        <w:rPr>
          <w:rFonts w:eastAsia="Calibri"/>
          <w:i/>
          <w:szCs w:val="24"/>
        </w:rPr>
        <w:t xml:space="preserve"> przez uczniów. Nie mo</w:t>
      </w:r>
      <w:r>
        <w:rPr>
          <w:rFonts w:eastAsia="Calibri"/>
          <w:i/>
          <w:szCs w:val="24"/>
        </w:rPr>
        <w:t>gą</w:t>
      </w:r>
      <w:r w:rsidRPr="000710F1">
        <w:rPr>
          <w:rFonts w:eastAsia="Calibri"/>
          <w:i/>
          <w:szCs w:val="24"/>
        </w:rPr>
        <w:t xml:space="preserve"> być skopiowan</w:t>
      </w:r>
      <w:r>
        <w:rPr>
          <w:rFonts w:eastAsia="Calibri"/>
          <w:i/>
          <w:szCs w:val="24"/>
        </w:rPr>
        <w:t>e</w:t>
      </w:r>
      <w:r w:rsidRPr="000710F1">
        <w:rPr>
          <w:rFonts w:eastAsia="Calibri"/>
          <w:i/>
          <w:szCs w:val="24"/>
        </w:rPr>
        <w:t xml:space="preserve"> z istniejących już piosenek. Długość tego materiału nie może być dłuższa niż 2 minuty. Treści piosenek skopiowanych z</w:t>
      </w:r>
      <w:r>
        <w:rPr>
          <w:rFonts w:eastAsia="Calibri"/>
          <w:i/>
          <w:szCs w:val="24"/>
        </w:rPr>
        <w:t> </w:t>
      </w:r>
      <w:r w:rsidRPr="000710F1">
        <w:rPr>
          <w:rFonts w:eastAsia="Calibri"/>
          <w:i/>
          <w:szCs w:val="24"/>
        </w:rPr>
        <w:t xml:space="preserve">Internetu </w:t>
      </w:r>
      <w:r>
        <w:rPr>
          <w:rFonts w:eastAsia="Calibri"/>
          <w:i/>
          <w:szCs w:val="24"/>
        </w:rPr>
        <w:t xml:space="preserve">bądź innych źródeł </w:t>
      </w:r>
      <w:r w:rsidRPr="000710F1">
        <w:rPr>
          <w:rFonts w:eastAsia="Calibri"/>
          <w:i/>
          <w:szCs w:val="24"/>
        </w:rPr>
        <w:t xml:space="preserve">nie będą punktowane. Piosenka ma być nagrana na płycie DVD lub na pendrive w formacie </w:t>
      </w:r>
      <w:r>
        <w:rPr>
          <w:rFonts w:eastAsia="Calibri"/>
          <w:i/>
          <w:szCs w:val="24"/>
        </w:rPr>
        <w:t>mp4</w:t>
      </w:r>
      <w:r w:rsidRPr="000710F1">
        <w:rPr>
          <w:rFonts w:eastAsia="Calibri"/>
          <w:i/>
          <w:szCs w:val="24"/>
        </w:rPr>
        <w:t>.</w:t>
      </w:r>
    </w:p>
    <w:p w14:paraId="2623D751" w14:textId="77777777" w:rsidR="00A722D1" w:rsidRPr="008661FA" w:rsidRDefault="00A722D1" w:rsidP="00057EAC">
      <w:pPr>
        <w:spacing w:after="0" w:line="276" w:lineRule="auto"/>
        <w:rPr>
          <w:rFonts w:eastAsia="Calibri"/>
          <w:b/>
          <w:i/>
          <w:szCs w:val="24"/>
          <w:u w:val="single"/>
        </w:rPr>
      </w:pPr>
      <w:r w:rsidRPr="008661FA">
        <w:rPr>
          <w:rFonts w:eastAsia="Calibri"/>
          <w:b/>
          <w:i/>
          <w:szCs w:val="24"/>
          <w:u w:val="single"/>
        </w:rPr>
        <w:t>Dotyczy punktu 10</w:t>
      </w:r>
    </w:p>
    <w:p w14:paraId="48080CCD" w14:textId="1E3D022D" w:rsidR="00A722D1" w:rsidRPr="00E5421A" w:rsidRDefault="00A722D1" w:rsidP="00057EAC">
      <w:pPr>
        <w:spacing w:after="0" w:line="276" w:lineRule="auto"/>
        <w:rPr>
          <w:rFonts w:eastAsia="Calibri"/>
          <w:i/>
          <w:szCs w:val="24"/>
        </w:rPr>
      </w:pPr>
      <w:r>
        <w:rPr>
          <w:rFonts w:eastAsia="Calibri"/>
          <w:i/>
          <w:szCs w:val="24"/>
        </w:rPr>
        <w:t>J</w:t>
      </w:r>
      <w:r w:rsidRPr="000710F1">
        <w:rPr>
          <w:rFonts w:eastAsia="Calibri"/>
          <w:i/>
          <w:szCs w:val="24"/>
        </w:rPr>
        <w:t>eż</w:t>
      </w:r>
      <w:r>
        <w:rPr>
          <w:rFonts w:eastAsia="Calibri"/>
          <w:i/>
          <w:szCs w:val="24"/>
        </w:rPr>
        <w:t>eli w szkole biorącej udział w K</w:t>
      </w:r>
      <w:r w:rsidRPr="000710F1">
        <w:rPr>
          <w:rFonts w:eastAsia="Calibri"/>
          <w:i/>
          <w:szCs w:val="24"/>
        </w:rPr>
        <w:t>onkursie jest zatrudnion</w:t>
      </w:r>
      <w:r>
        <w:rPr>
          <w:rFonts w:eastAsia="Calibri"/>
          <w:i/>
          <w:szCs w:val="24"/>
        </w:rPr>
        <w:t>a jest osoba</w:t>
      </w:r>
      <w:r w:rsidRPr="000710F1">
        <w:rPr>
          <w:rFonts w:eastAsia="Calibri"/>
          <w:i/>
          <w:szCs w:val="24"/>
        </w:rPr>
        <w:t xml:space="preserve">, który ma przeszkolenie w </w:t>
      </w:r>
      <w:r w:rsidRPr="00E5421A">
        <w:rPr>
          <w:rFonts w:eastAsia="Calibri"/>
          <w:i/>
          <w:szCs w:val="24"/>
        </w:rPr>
        <w:t xml:space="preserve">Wojewódzkim Ośrodku Ruchu Drogowego </w:t>
      </w:r>
      <w:r w:rsidRPr="000710F1">
        <w:rPr>
          <w:rFonts w:eastAsia="Calibri"/>
          <w:i/>
          <w:szCs w:val="24"/>
        </w:rPr>
        <w:t xml:space="preserve">w zakresie egzaminowania uczniów na kartę rowerową, należy przesłać ksero zaświadczenia wydanego przez </w:t>
      </w:r>
      <w:r w:rsidRPr="00E5421A">
        <w:rPr>
          <w:rFonts w:eastAsia="Calibri"/>
          <w:i/>
          <w:szCs w:val="24"/>
        </w:rPr>
        <w:t xml:space="preserve">Wojewódzki Ośrodek Ruchu Drogowego. </w:t>
      </w:r>
    </w:p>
    <w:p w14:paraId="64C084FE" w14:textId="734D1DF9" w:rsidR="00A722D1" w:rsidRPr="00057EAC" w:rsidRDefault="00A722D1" w:rsidP="00C05D20">
      <w:pPr>
        <w:spacing w:after="120" w:line="276" w:lineRule="auto"/>
        <w:ind w:left="-28" w:right="-17"/>
        <w:rPr>
          <w:rFonts w:eastAsia="Calibri"/>
          <w:i/>
          <w:szCs w:val="24"/>
        </w:rPr>
      </w:pPr>
      <w:r w:rsidRPr="00BA1132">
        <w:rPr>
          <w:rFonts w:eastAsia="Calibri"/>
          <w:i/>
          <w:szCs w:val="24"/>
        </w:rPr>
        <w:t>W przypadku udziału szkół specjalnych dla niewidomych przyznaje się równoważnik punktowy – 50 pkt.</w:t>
      </w:r>
    </w:p>
    <w:p w14:paraId="48BAE5E8" w14:textId="77777777" w:rsidR="00A722D1" w:rsidRPr="00BA1132" w:rsidRDefault="00A722D1" w:rsidP="00057EAC">
      <w:pPr>
        <w:spacing w:after="0" w:line="276" w:lineRule="auto"/>
        <w:rPr>
          <w:rFonts w:eastAsia="Calibri"/>
          <w:b/>
          <w:i/>
          <w:szCs w:val="24"/>
          <w:u w:val="single"/>
        </w:rPr>
      </w:pPr>
      <w:r w:rsidRPr="00BA1132">
        <w:rPr>
          <w:rFonts w:eastAsia="Calibri"/>
          <w:b/>
          <w:i/>
          <w:szCs w:val="24"/>
          <w:u w:val="single"/>
        </w:rPr>
        <w:t>Dotyczy punktu 11</w:t>
      </w:r>
    </w:p>
    <w:p w14:paraId="7BC65F45" w14:textId="5EAD49E1" w:rsidR="00A722D1" w:rsidRPr="00057EAC" w:rsidRDefault="00A722D1" w:rsidP="00C05D20">
      <w:pPr>
        <w:spacing w:after="120" w:line="276" w:lineRule="auto"/>
        <w:ind w:left="-28" w:right="-17"/>
        <w:rPr>
          <w:rFonts w:eastAsia="Calibri"/>
          <w:i/>
          <w:szCs w:val="24"/>
        </w:rPr>
      </w:pPr>
      <w:r w:rsidRPr="00BA1132">
        <w:rPr>
          <w:rFonts w:eastAsia="Calibri"/>
          <w:i/>
          <w:szCs w:val="24"/>
        </w:rPr>
        <w:t>W przypadku udziału szkół specjalnych dla niewidomych przyznaje się równoważnik punktowy – 50 pkt.</w:t>
      </w:r>
    </w:p>
    <w:p w14:paraId="0441CF42" w14:textId="77777777" w:rsidR="00A722D1" w:rsidRPr="008661FA" w:rsidRDefault="00A722D1" w:rsidP="00057EAC">
      <w:pPr>
        <w:spacing w:after="0" w:line="276" w:lineRule="auto"/>
        <w:rPr>
          <w:rFonts w:eastAsia="Calibri"/>
          <w:b/>
          <w:i/>
          <w:szCs w:val="24"/>
          <w:u w:val="single"/>
        </w:rPr>
      </w:pPr>
      <w:r w:rsidRPr="008661FA">
        <w:rPr>
          <w:rFonts w:eastAsia="Calibri"/>
          <w:b/>
          <w:i/>
          <w:szCs w:val="24"/>
          <w:u w:val="single"/>
        </w:rPr>
        <w:t>Dotyczy punktu 13</w:t>
      </w:r>
    </w:p>
    <w:p w14:paraId="6BB8CDBF" w14:textId="77777777" w:rsidR="00A722D1" w:rsidRPr="000F64B9" w:rsidRDefault="00A722D1" w:rsidP="00057EAC">
      <w:pPr>
        <w:pStyle w:val="Akapitzlist"/>
        <w:numPr>
          <w:ilvl w:val="0"/>
          <w:numId w:val="4"/>
        </w:numPr>
        <w:spacing w:after="0" w:line="276" w:lineRule="auto"/>
        <w:ind w:left="284" w:right="0" w:hanging="284"/>
        <w:rPr>
          <w:rFonts w:eastAsia="Calibri"/>
          <w:bCs/>
          <w:i/>
          <w:iCs/>
          <w:szCs w:val="24"/>
        </w:rPr>
      </w:pPr>
      <w:r w:rsidRPr="000F64B9">
        <w:rPr>
          <w:rFonts w:eastAsia="Calibri"/>
          <w:bCs/>
          <w:i/>
          <w:iCs/>
          <w:szCs w:val="24"/>
        </w:rPr>
        <w:t>Zapewnienie nadzoru nad bezpiecznym przejściem dzieci przez jezdnię w wyznaczonym miejscu oznacza zapewnienie nadzoru fizycznego lub technicznego za pomocą kamer  monitoringu wizyjnego;</w:t>
      </w:r>
    </w:p>
    <w:p w14:paraId="2BBA1020" w14:textId="77777777" w:rsidR="00A722D1" w:rsidRPr="000F64B9" w:rsidRDefault="00A722D1" w:rsidP="00057EAC">
      <w:pPr>
        <w:pStyle w:val="Akapitzlist"/>
        <w:numPr>
          <w:ilvl w:val="0"/>
          <w:numId w:val="4"/>
        </w:numPr>
        <w:spacing w:after="0" w:line="276" w:lineRule="auto"/>
        <w:ind w:left="284" w:right="0" w:hanging="284"/>
        <w:rPr>
          <w:rFonts w:eastAsia="Calibri"/>
          <w:bCs/>
          <w:i/>
          <w:iCs/>
          <w:szCs w:val="24"/>
        </w:rPr>
      </w:pPr>
      <w:r w:rsidRPr="000F64B9">
        <w:rPr>
          <w:rFonts w:eastAsia="Calibri"/>
          <w:bCs/>
          <w:i/>
          <w:iCs/>
          <w:szCs w:val="24"/>
        </w:rPr>
        <w:t>Zapewnienie osoby sprawującej opiekę nad dziećmi w trakcie dojazdu/powrotu dzieci do/ze szkoły.</w:t>
      </w:r>
    </w:p>
    <w:p w14:paraId="54581B6B" w14:textId="6B35BF74" w:rsidR="00A722D1" w:rsidRPr="00057EAC" w:rsidRDefault="00A722D1" w:rsidP="00C05D20">
      <w:pPr>
        <w:spacing w:after="120" w:line="276" w:lineRule="auto"/>
        <w:ind w:left="-28" w:right="-17"/>
        <w:rPr>
          <w:rFonts w:eastAsia="Calibri"/>
          <w:bCs/>
          <w:i/>
          <w:iCs/>
          <w:szCs w:val="24"/>
        </w:rPr>
      </w:pPr>
      <w:r w:rsidRPr="000F64B9">
        <w:rPr>
          <w:rFonts w:eastAsia="Calibri"/>
          <w:bCs/>
          <w:i/>
          <w:iCs/>
          <w:szCs w:val="24"/>
        </w:rPr>
        <w:t>Do sprawozdania należy dołączyć informację podpisaną przez Dyrektora Szkoły, odnoszącą się do przyjętych w tym zakresie rozwiązań. Spełnienie co najmniej jednego wymogu oznacza przypisanie 10 pkt. W przypadku braku informacji – punkty nie zostaną naliczone.</w:t>
      </w:r>
    </w:p>
    <w:p w14:paraId="5320B2AF" w14:textId="77777777" w:rsidR="00A722D1" w:rsidRPr="008661FA" w:rsidRDefault="00A722D1" w:rsidP="00057EAC">
      <w:pPr>
        <w:spacing w:after="0" w:line="276" w:lineRule="auto"/>
        <w:rPr>
          <w:rFonts w:eastAsia="Calibri"/>
          <w:b/>
          <w:i/>
          <w:szCs w:val="24"/>
          <w:u w:val="single"/>
        </w:rPr>
      </w:pPr>
      <w:r w:rsidRPr="008661FA">
        <w:rPr>
          <w:rFonts w:eastAsia="Calibri"/>
          <w:b/>
          <w:i/>
          <w:szCs w:val="24"/>
          <w:u w:val="single"/>
        </w:rPr>
        <w:t xml:space="preserve">Dotyczy punktu 14 </w:t>
      </w:r>
    </w:p>
    <w:p w14:paraId="2873C31C" w14:textId="77777777" w:rsidR="00A722D1" w:rsidRPr="008661FA" w:rsidRDefault="00A722D1" w:rsidP="00057EAC">
      <w:pPr>
        <w:spacing w:after="0" w:line="276" w:lineRule="auto"/>
        <w:rPr>
          <w:rFonts w:eastAsia="Calibri"/>
          <w:i/>
          <w:szCs w:val="24"/>
        </w:rPr>
      </w:pPr>
      <w:r w:rsidRPr="008661FA">
        <w:rPr>
          <w:rFonts w:eastAsia="Calibri"/>
          <w:i/>
          <w:szCs w:val="24"/>
        </w:rPr>
        <w:t xml:space="preserve">Podczas </w:t>
      </w:r>
      <w:r w:rsidRPr="00BA1132">
        <w:rPr>
          <w:rFonts w:eastAsia="Calibri"/>
          <w:i/>
          <w:szCs w:val="24"/>
        </w:rPr>
        <w:t xml:space="preserve">oceny przez Naczelnika Wydziału Ruchu Drogowego </w:t>
      </w:r>
      <w:r>
        <w:rPr>
          <w:rFonts w:eastAsia="Calibri"/>
          <w:i/>
          <w:szCs w:val="24"/>
        </w:rPr>
        <w:t>Komendy Stołecznej Policji/</w:t>
      </w:r>
      <w:r w:rsidRPr="00BA1132">
        <w:rPr>
          <w:rFonts w:eastAsia="Calibri"/>
          <w:i/>
          <w:szCs w:val="24"/>
        </w:rPr>
        <w:t xml:space="preserve"> Komendy </w:t>
      </w:r>
      <w:r>
        <w:rPr>
          <w:rFonts w:eastAsia="Calibri"/>
          <w:i/>
          <w:szCs w:val="24"/>
        </w:rPr>
        <w:t>Miejskiej Policji/ Komendy Powiatowej</w:t>
      </w:r>
      <w:r w:rsidRPr="00BA1132">
        <w:rPr>
          <w:rFonts w:eastAsia="Calibri"/>
          <w:i/>
          <w:szCs w:val="24"/>
        </w:rPr>
        <w:t xml:space="preserve"> Policji inicjatyw podej</w:t>
      </w:r>
      <w:r>
        <w:rPr>
          <w:rFonts w:eastAsia="Calibri"/>
          <w:i/>
          <w:szCs w:val="24"/>
        </w:rPr>
        <w:t>mowanych przez szkołę w ramach K</w:t>
      </w:r>
      <w:r w:rsidRPr="00BA1132">
        <w:rPr>
          <w:rFonts w:eastAsia="Calibri"/>
          <w:i/>
          <w:szCs w:val="24"/>
        </w:rPr>
        <w:t xml:space="preserve">onkursu „Odblaskowa szkoła” </w:t>
      </w:r>
      <w:r>
        <w:rPr>
          <w:rFonts w:eastAsia="Calibri"/>
          <w:i/>
          <w:szCs w:val="24"/>
        </w:rPr>
        <w:t xml:space="preserve">2026 </w:t>
      </w:r>
      <w:r w:rsidRPr="008661FA">
        <w:rPr>
          <w:rFonts w:eastAsia="Calibri"/>
          <w:i/>
          <w:szCs w:val="24"/>
        </w:rPr>
        <w:t>należy wziąć pod uw</w:t>
      </w:r>
      <w:r>
        <w:rPr>
          <w:rFonts w:eastAsia="Calibri"/>
          <w:i/>
          <w:szCs w:val="24"/>
        </w:rPr>
        <w:t>agę kryteria oceny określone w R</w:t>
      </w:r>
      <w:r w:rsidRPr="008661FA">
        <w:rPr>
          <w:rFonts w:eastAsia="Calibri"/>
          <w:i/>
          <w:szCs w:val="24"/>
        </w:rPr>
        <w:t>egulaminie, a także:</w:t>
      </w:r>
    </w:p>
    <w:p w14:paraId="7C10D359" w14:textId="77777777" w:rsidR="00A722D1" w:rsidRPr="008661FA" w:rsidRDefault="00A722D1" w:rsidP="00057EAC">
      <w:pPr>
        <w:numPr>
          <w:ilvl w:val="0"/>
          <w:numId w:val="6"/>
        </w:numPr>
        <w:spacing w:after="0" w:line="276" w:lineRule="auto"/>
        <w:ind w:left="426" w:right="0"/>
        <w:rPr>
          <w:rFonts w:eastAsia="Calibri"/>
          <w:i/>
          <w:szCs w:val="24"/>
        </w:rPr>
      </w:pPr>
      <w:r w:rsidRPr="008661FA">
        <w:rPr>
          <w:rFonts w:eastAsia="Calibri"/>
          <w:i/>
          <w:szCs w:val="24"/>
        </w:rPr>
        <w:t>korzystanie z otrzymanych elementów odblaskowych przez dzieci w drodze do i ze szkoły,</w:t>
      </w:r>
    </w:p>
    <w:p w14:paraId="2C88F6CB" w14:textId="77777777" w:rsidR="00A722D1" w:rsidRPr="008661FA" w:rsidRDefault="00A722D1" w:rsidP="00057EAC">
      <w:pPr>
        <w:numPr>
          <w:ilvl w:val="0"/>
          <w:numId w:val="6"/>
        </w:numPr>
        <w:spacing w:after="0" w:line="276" w:lineRule="auto"/>
        <w:ind w:left="426" w:right="0"/>
        <w:rPr>
          <w:rFonts w:eastAsia="Calibri"/>
          <w:i/>
          <w:szCs w:val="24"/>
        </w:rPr>
      </w:pPr>
      <w:r w:rsidRPr="008661FA">
        <w:rPr>
          <w:rFonts w:eastAsia="Calibri"/>
          <w:i/>
          <w:szCs w:val="24"/>
        </w:rPr>
        <w:t>aktywnoś</w:t>
      </w:r>
      <w:r>
        <w:rPr>
          <w:rFonts w:eastAsia="Calibri"/>
          <w:i/>
          <w:szCs w:val="24"/>
        </w:rPr>
        <w:t>ć</w:t>
      </w:r>
      <w:r w:rsidRPr="008661FA">
        <w:rPr>
          <w:rFonts w:eastAsia="Calibri"/>
          <w:i/>
          <w:szCs w:val="24"/>
        </w:rPr>
        <w:t xml:space="preserve"> nauczycieli w </w:t>
      </w:r>
      <w:r w:rsidRPr="00BA1132">
        <w:rPr>
          <w:rFonts w:eastAsia="Calibri"/>
          <w:i/>
          <w:szCs w:val="24"/>
        </w:rPr>
        <w:t>prowadzeniu d</w:t>
      </w:r>
      <w:r w:rsidRPr="008661FA">
        <w:rPr>
          <w:rFonts w:eastAsia="Calibri"/>
          <w:i/>
          <w:szCs w:val="24"/>
        </w:rPr>
        <w:t>ziała</w:t>
      </w:r>
      <w:r>
        <w:rPr>
          <w:rFonts w:eastAsia="Calibri"/>
          <w:i/>
          <w:szCs w:val="24"/>
        </w:rPr>
        <w:t>ń</w:t>
      </w:r>
      <w:r w:rsidRPr="008661FA">
        <w:rPr>
          <w:rFonts w:eastAsia="Calibri"/>
          <w:i/>
          <w:szCs w:val="24"/>
        </w:rPr>
        <w:t xml:space="preserve"> wpływając</w:t>
      </w:r>
      <w:r>
        <w:rPr>
          <w:rFonts w:eastAsia="Calibri"/>
          <w:i/>
          <w:szCs w:val="24"/>
        </w:rPr>
        <w:t>ych</w:t>
      </w:r>
      <w:r w:rsidRPr="008661FA">
        <w:rPr>
          <w:rFonts w:eastAsia="Calibri"/>
          <w:i/>
          <w:szCs w:val="24"/>
        </w:rPr>
        <w:t xml:space="preserve"> na poprawę bezpieczeństwa uczniów w ruchu drogowym,</w:t>
      </w:r>
    </w:p>
    <w:p w14:paraId="1D708E28" w14:textId="77777777" w:rsidR="00A722D1" w:rsidRPr="008661FA" w:rsidRDefault="00A722D1" w:rsidP="00057EAC">
      <w:pPr>
        <w:numPr>
          <w:ilvl w:val="0"/>
          <w:numId w:val="6"/>
        </w:numPr>
        <w:spacing w:after="0" w:line="276" w:lineRule="auto"/>
        <w:ind w:left="426" w:right="0"/>
        <w:rPr>
          <w:rFonts w:eastAsia="Calibri"/>
          <w:i/>
          <w:szCs w:val="24"/>
        </w:rPr>
      </w:pPr>
      <w:r w:rsidRPr="008661FA">
        <w:rPr>
          <w:rFonts w:eastAsia="Calibri"/>
          <w:i/>
          <w:szCs w:val="24"/>
        </w:rPr>
        <w:t>zaangażowani</w:t>
      </w:r>
      <w:r>
        <w:rPr>
          <w:rFonts w:eastAsia="Calibri"/>
          <w:i/>
          <w:szCs w:val="24"/>
        </w:rPr>
        <w:t>e</w:t>
      </w:r>
      <w:r w:rsidRPr="008661FA">
        <w:rPr>
          <w:rFonts w:eastAsia="Calibri"/>
          <w:i/>
          <w:szCs w:val="24"/>
        </w:rPr>
        <w:t xml:space="preserve"> rodziców, opiekunów i i</w:t>
      </w:r>
      <w:r>
        <w:rPr>
          <w:rFonts w:eastAsia="Calibri"/>
          <w:i/>
          <w:szCs w:val="24"/>
        </w:rPr>
        <w:t xml:space="preserve">nnych (poza szkołą) podmiotów w </w:t>
      </w:r>
      <w:r w:rsidRPr="008661FA">
        <w:rPr>
          <w:rFonts w:eastAsia="Calibri"/>
          <w:i/>
          <w:szCs w:val="24"/>
        </w:rPr>
        <w:t xml:space="preserve">działania wpływające na poprawę bezpieczeństwa dzieci w ruchu drogowym, </w:t>
      </w:r>
    </w:p>
    <w:p w14:paraId="168E038B" w14:textId="738640D6" w:rsidR="00A722D1" w:rsidRPr="00C05D20" w:rsidRDefault="00A722D1" w:rsidP="00D31467">
      <w:pPr>
        <w:numPr>
          <w:ilvl w:val="0"/>
          <w:numId w:val="6"/>
        </w:numPr>
        <w:spacing w:after="0" w:line="276" w:lineRule="auto"/>
        <w:ind w:left="426" w:right="0"/>
        <w:rPr>
          <w:rFonts w:eastAsia="Calibri"/>
          <w:i/>
          <w:szCs w:val="24"/>
        </w:rPr>
      </w:pPr>
      <w:r w:rsidRPr="008661FA">
        <w:rPr>
          <w:rFonts w:eastAsia="Calibri"/>
          <w:i/>
          <w:szCs w:val="24"/>
        </w:rPr>
        <w:t>inne, niekonwencjonalne sposoby, działania wpływające na poprawę bezpieczeństwa uczniów w ruchu drogowym</w:t>
      </w:r>
      <w:r>
        <w:rPr>
          <w:rFonts w:eastAsia="Calibri"/>
          <w:i/>
          <w:szCs w:val="24"/>
        </w:rPr>
        <w:t>.</w:t>
      </w:r>
    </w:p>
    <w:sectPr w:rsidR="00A722D1" w:rsidRPr="00C05D2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A3715D" w14:textId="77777777" w:rsidR="00251640" w:rsidRDefault="00251640" w:rsidP="000C101D">
      <w:pPr>
        <w:spacing w:after="0" w:line="240" w:lineRule="auto"/>
      </w:pPr>
      <w:r>
        <w:separator/>
      </w:r>
    </w:p>
  </w:endnote>
  <w:endnote w:type="continuationSeparator" w:id="0">
    <w:p w14:paraId="730A13C0" w14:textId="77777777" w:rsidR="00251640" w:rsidRDefault="00251640" w:rsidP="000C1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A2F41" w:themeColor="accent1" w:themeShade="80"/>
        <w:sz w:val="16"/>
        <w:szCs w:val="16"/>
      </w:rPr>
      <w:id w:val="-768384617"/>
      <w:docPartObj>
        <w:docPartGallery w:val="Page Numbers (Bottom of Page)"/>
        <w:docPartUnique/>
      </w:docPartObj>
    </w:sdtPr>
    <w:sdtEndPr/>
    <w:sdtContent>
      <w:sdt>
        <w:sdtPr>
          <w:rPr>
            <w:color w:val="0A2F41" w:themeColor="accent1" w:themeShade="80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EF44C59" w14:textId="7C3D1B22" w:rsidR="0096293C" w:rsidRPr="0096293C" w:rsidRDefault="0096293C">
            <w:pPr>
              <w:pStyle w:val="Stopka"/>
              <w:jc w:val="right"/>
              <w:rPr>
                <w:color w:val="0A2F41" w:themeColor="accent1" w:themeShade="80"/>
                <w:sz w:val="16"/>
                <w:szCs w:val="16"/>
              </w:rPr>
            </w:pPr>
            <w:r w:rsidRPr="0096293C">
              <w:rPr>
                <w:color w:val="0A2F41" w:themeColor="accent1" w:themeShade="80"/>
                <w:sz w:val="16"/>
                <w:szCs w:val="16"/>
              </w:rPr>
              <w:t xml:space="preserve">Strona </w:t>
            </w:r>
            <w:r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fldChar w:fldCharType="begin"/>
            </w:r>
            <w:r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instrText>PAGE</w:instrText>
            </w:r>
            <w:r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fldChar w:fldCharType="separate"/>
            </w:r>
            <w:r w:rsidR="00E86BCA">
              <w:rPr>
                <w:b/>
                <w:bCs/>
                <w:noProof/>
                <w:color w:val="0A2F41" w:themeColor="accent1" w:themeShade="80"/>
                <w:sz w:val="16"/>
                <w:szCs w:val="16"/>
              </w:rPr>
              <w:t>2</w:t>
            </w:r>
            <w:r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fldChar w:fldCharType="end"/>
            </w:r>
            <w:r w:rsidRPr="0096293C">
              <w:rPr>
                <w:color w:val="0A2F41" w:themeColor="accent1" w:themeShade="80"/>
                <w:sz w:val="16"/>
                <w:szCs w:val="16"/>
              </w:rPr>
              <w:t xml:space="preserve"> z </w:t>
            </w:r>
            <w:r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fldChar w:fldCharType="begin"/>
            </w:r>
            <w:r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instrText>NUMPAGES</w:instrText>
            </w:r>
            <w:r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fldChar w:fldCharType="separate"/>
            </w:r>
            <w:r w:rsidR="00E86BCA">
              <w:rPr>
                <w:b/>
                <w:bCs/>
                <w:noProof/>
                <w:color w:val="0A2F41" w:themeColor="accent1" w:themeShade="80"/>
                <w:sz w:val="16"/>
                <w:szCs w:val="16"/>
              </w:rPr>
              <w:t>8</w:t>
            </w:r>
            <w:r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fldChar w:fldCharType="end"/>
            </w:r>
          </w:p>
        </w:sdtContent>
      </w:sdt>
    </w:sdtContent>
  </w:sdt>
  <w:p w14:paraId="46EF8012" w14:textId="77777777" w:rsidR="0096293C" w:rsidRPr="0096293C" w:rsidRDefault="0096293C">
    <w:pPr>
      <w:pStyle w:val="Stopka"/>
      <w:rPr>
        <w:color w:val="0A2F41" w:themeColor="accent1" w:themeShade="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6A76F9" w14:textId="77777777" w:rsidR="00251640" w:rsidRDefault="00251640" w:rsidP="000C101D">
      <w:pPr>
        <w:spacing w:after="0" w:line="240" w:lineRule="auto"/>
      </w:pPr>
      <w:r>
        <w:separator/>
      </w:r>
    </w:p>
  </w:footnote>
  <w:footnote w:type="continuationSeparator" w:id="0">
    <w:p w14:paraId="212E29B3" w14:textId="77777777" w:rsidR="00251640" w:rsidRDefault="00251640" w:rsidP="000C10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D345D"/>
    <w:multiLevelType w:val="hybridMultilevel"/>
    <w:tmpl w:val="2DBA97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D5696"/>
    <w:multiLevelType w:val="hybridMultilevel"/>
    <w:tmpl w:val="135CFD4E"/>
    <w:lvl w:ilvl="0" w:tplc="C83066C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05257"/>
    <w:multiLevelType w:val="multilevel"/>
    <w:tmpl w:val="F25A0212"/>
    <w:lvl w:ilvl="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B11D4"/>
    <w:multiLevelType w:val="hybridMultilevel"/>
    <w:tmpl w:val="2A30EA06"/>
    <w:lvl w:ilvl="0" w:tplc="C83066C2">
      <w:start w:val="1"/>
      <w:numFmt w:val="bullet"/>
      <w:lvlText w:val="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4" w15:restartNumberingAfterBreak="0">
    <w:nsid w:val="141F2EA8"/>
    <w:multiLevelType w:val="multilevel"/>
    <w:tmpl w:val="DC7AC2D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9B1857"/>
    <w:multiLevelType w:val="hybridMultilevel"/>
    <w:tmpl w:val="43F0D1F8"/>
    <w:lvl w:ilvl="0" w:tplc="C83066C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1284C"/>
    <w:multiLevelType w:val="hybridMultilevel"/>
    <w:tmpl w:val="5AD28D6C"/>
    <w:lvl w:ilvl="0" w:tplc="C83066C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35CFF"/>
    <w:multiLevelType w:val="hybridMultilevel"/>
    <w:tmpl w:val="A7141A5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CE7A93"/>
    <w:multiLevelType w:val="hybridMultilevel"/>
    <w:tmpl w:val="22849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2C466B"/>
    <w:multiLevelType w:val="hybridMultilevel"/>
    <w:tmpl w:val="65BA1FD8"/>
    <w:lvl w:ilvl="0" w:tplc="1FB613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2D17D0"/>
    <w:multiLevelType w:val="hybridMultilevel"/>
    <w:tmpl w:val="81E800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552AD"/>
    <w:multiLevelType w:val="multilevel"/>
    <w:tmpl w:val="D7BCD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8433D9"/>
    <w:multiLevelType w:val="hybridMultilevel"/>
    <w:tmpl w:val="1F5C858C"/>
    <w:lvl w:ilvl="0" w:tplc="0415000F">
      <w:start w:val="1"/>
      <w:numFmt w:val="decimal"/>
      <w:lvlText w:val="%1."/>
      <w:lvlJc w:val="left"/>
      <w:pPr>
        <w:ind w:left="1449" w:hanging="360"/>
      </w:pPr>
    </w:lvl>
    <w:lvl w:ilvl="1" w:tplc="C83066C2">
      <w:start w:val="1"/>
      <w:numFmt w:val="bullet"/>
      <w:lvlText w:val=""/>
      <w:lvlJc w:val="left"/>
      <w:pPr>
        <w:ind w:left="2169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889" w:hanging="180"/>
      </w:pPr>
    </w:lvl>
    <w:lvl w:ilvl="3" w:tplc="0415000F">
      <w:start w:val="1"/>
      <w:numFmt w:val="decimal"/>
      <w:lvlText w:val="%4."/>
      <w:lvlJc w:val="left"/>
      <w:pPr>
        <w:ind w:left="3609" w:hanging="360"/>
      </w:pPr>
    </w:lvl>
    <w:lvl w:ilvl="4" w:tplc="04150019">
      <w:start w:val="1"/>
      <w:numFmt w:val="lowerLetter"/>
      <w:lvlText w:val="%5."/>
      <w:lvlJc w:val="left"/>
      <w:pPr>
        <w:ind w:left="4329" w:hanging="360"/>
      </w:pPr>
    </w:lvl>
    <w:lvl w:ilvl="5" w:tplc="0415001B">
      <w:start w:val="1"/>
      <w:numFmt w:val="lowerRoman"/>
      <w:lvlText w:val="%6."/>
      <w:lvlJc w:val="right"/>
      <w:pPr>
        <w:ind w:left="5049" w:hanging="180"/>
      </w:pPr>
    </w:lvl>
    <w:lvl w:ilvl="6" w:tplc="0415000F">
      <w:start w:val="1"/>
      <w:numFmt w:val="decimal"/>
      <w:lvlText w:val="%7."/>
      <w:lvlJc w:val="left"/>
      <w:pPr>
        <w:ind w:left="5769" w:hanging="360"/>
      </w:pPr>
    </w:lvl>
    <w:lvl w:ilvl="7" w:tplc="04150019">
      <w:start w:val="1"/>
      <w:numFmt w:val="lowerLetter"/>
      <w:lvlText w:val="%8."/>
      <w:lvlJc w:val="left"/>
      <w:pPr>
        <w:ind w:left="6489" w:hanging="360"/>
      </w:pPr>
    </w:lvl>
    <w:lvl w:ilvl="8" w:tplc="0415001B">
      <w:start w:val="1"/>
      <w:numFmt w:val="lowerRoman"/>
      <w:lvlText w:val="%9."/>
      <w:lvlJc w:val="right"/>
      <w:pPr>
        <w:ind w:left="7209" w:hanging="180"/>
      </w:pPr>
    </w:lvl>
  </w:abstractNum>
  <w:abstractNum w:abstractNumId="13" w15:restartNumberingAfterBreak="0">
    <w:nsid w:val="5C562795"/>
    <w:multiLevelType w:val="hybridMultilevel"/>
    <w:tmpl w:val="616CD2A8"/>
    <w:lvl w:ilvl="0" w:tplc="C83066C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44A3928"/>
    <w:multiLevelType w:val="multilevel"/>
    <w:tmpl w:val="4CA861D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8033B3"/>
    <w:multiLevelType w:val="hybridMultilevel"/>
    <w:tmpl w:val="2F264F76"/>
    <w:lvl w:ilvl="0" w:tplc="C83066C2">
      <w:start w:val="1"/>
      <w:numFmt w:val="bullet"/>
      <w:lvlText w:val=""/>
      <w:lvlJc w:val="left"/>
      <w:pPr>
        <w:ind w:left="1449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2169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889" w:hanging="180"/>
      </w:pPr>
    </w:lvl>
    <w:lvl w:ilvl="3" w:tplc="FFFFFFFF">
      <w:start w:val="1"/>
      <w:numFmt w:val="decimal"/>
      <w:lvlText w:val="%4."/>
      <w:lvlJc w:val="left"/>
      <w:pPr>
        <w:ind w:left="3609" w:hanging="360"/>
      </w:pPr>
    </w:lvl>
    <w:lvl w:ilvl="4" w:tplc="FFFFFFFF">
      <w:start w:val="1"/>
      <w:numFmt w:val="lowerLetter"/>
      <w:lvlText w:val="%5."/>
      <w:lvlJc w:val="left"/>
      <w:pPr>
        <w:ind w:left="4329" w:hanging="360"/>
      </w:pPr>
    </w:lvl>
    <w:lvl w:ilvl="5" w:tplc="FFFFFFFF">
      <w:start w:val="1"/>
      <w:numFmt w:val="lowerRoman"/>
      <w:lvlText w:val="%6."/>
      <w:lvlJc w:val="right"/>
      <w:pPr>
        <w:ind w:left="5049" w:hanging="180"/>
      </w:pPr>
    </w:lvl>
    <w:lvl w:ilvl="6" w:tplc="FFFFFFFF">
      <w:start w:val="1"/>
      <w:numFmt w:val="decimal"/>
      <w:lvlText w:val="%7."/>
      <w:lvlJc w:val="left"/>
      <w:pPr>
        <w:ind w:left="5769" w:hanging="360"/>
      </w:pPr>
    </w:lvl>
    <w:lvl w:ilvl="7" w:tplc="FFFFFFFF">
      <w:start w:val="1"/>
      <w:numFmt w:val="lowerLetter"/>
      <w:lvlText w:val="%8."/>
      <w:lvlJc w:val="left"/>
      <w:pPr>
        <w:ind w:left="6489" w:hanging="360"/>
      </w:pPr>
    </w:lvl>
    <w:lvl w:ilvl="8" w:tplc="FFFFFFFF">
      <w:start w:val="1"/>
      <w:numFmt w:val="lowerRoman"/>
      <w:lvlText w:val="%9."/>
      <w:lvlJc w:val="right"/>
      <w:pPr>
        <w:ind w:left="7209" w:hanging="180"/>
      </w:pPr>
    </w:lvl>
  </w:abstractNum>
  <w:abstractNum w:abstractNumId="16" w15:restartNumberingAfterBreak="0">
    <w:nsid w:val="6A2F4A9B"/>
    <w:multiLevelType w:val="hybridMultilevel"/>
    <w:tmpl w:val="6EE4857C"/>
    <w:lvl w:ilvl="0" w:tplc="C8306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824D86"/>
    <w:multiLevelType w:val="hybridMultilevel"/>
    <w:tmpl w:val="51A8F6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9"/>
  </w:num>
  <w:num w:numId="5">
    <w:abstractNumId w:val="13"/>
  </w:num>
  <w:num w:numId="6">
    <w:abstractNumId w:val="16"/>
  </w:num>
  <w:num w:numId="7">
    <w:abstractNumId w:val="1"/>
  </w:num>
  <w:num w:numId="8">
    <w:abstractNumId w:val="3"/>
  </w:num>
  <w:num w:numId="9">
    <w:abstractNumId w:val="6"/>
  </w:num>
  <w:num w:numId="10">
    <w:abstractNumId w:val="5"/>
  </w:num>
  <w:num w:numId="11">
    <w:abstractNumId w:val="12"/>
  </w:num>
  <w:num w:numId="12">
    <w:abstractNumId w:val="15"/>
  </w:num>
  <w:num w:numId="13">
    <w:abstractNumId w:val="14"/>
  </w:num>
  <w:num w:numId="14">
    <w:abstractNumId w:val="11"/>
  </w:num>
  <w:num w:numId="15">
    <w:abstractNumId w:val="4"/>
  </w:num>
  <w:num w:numId="16">
    <w:abstractNumId w:val="8"/>
  </w:num>
  <w:num w:numId="17">
    <w:abstractNumId w:val="17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2D1"/>
    <w:rsid w:val="00057EAC"/>
    <w:rsid w:val="00076E76"/>
    <w:rsid w:val="000C101D"/>
    <w:rsid w:val="00107B7B"/>
    <w:rsid w:val="001A1478"/>
    <w:rsid w:val="00225E71"/>
    <w:rsid w:val="00251640"/>
    <w:rsid w:val="0027074B"/>
    <w:rsid w:val="00271A5B"/>
    <w:rsid w:val="002A4424"/>
    <w:rsid w:val="002F2D36"/>
    <w:rsid w:val="003B60EB"/>
    <w:rsid w:val="005007B7"/>
    <w:rsid w:val="00570A95"/>
    <w:rsid w:val="005A2DA7"/>
    <w:rsid w:val="005E6F54"/>
    <w:rsid w:val="005F1EE6"/>
    <w:rsid w:val="00606824"/>
    <w:rsid w:val="00665C94"/>
    <w:rsid w:val="006A75C8"/>
    <w:rsid w:val="006E1DFF"/>
    <w:rsid w:val="007572D8"/>
    <w:rsid w:val="007F30B9"/>
    <w:rsid w:val="00830C2A"/>
    <w:rsid w:val="00835D4E"/>
    <w:rsid w:val="00911D39"/>
    <w:rsid w:val="00935949"/>
    <w:rsid w:val="0094704C"/>
    <w:rsid w:val="0096293C"/>
    <w:rsid w:val="009A5CBF"/>
    <w:rsid w:val="00A722D1"/>
    <w:rsid w:val="00B95B68"/>
    <w:rsid w:val="00C05D20"/>
    <w:rsid w:val="00CF11CA"/>
    <w:rsid w:val="00D31467"/>
    <w:rsid w:val="00DA2D8F"/>
    <w:rsid w:val="00E215DB"/>
    <w:rsid w:val="00E42CA7"/>
    <w:rsid w:val="00E86BCA"/>
    <w:rsid w:val="00ED23B7"/>
    <w:rsid w:val="00ED4A41"/>
    <w:rsid w:val="00F1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AA109"/>
  <w15:chartTrackingRefBased/>
  <w15:docId w15:val="{48EC59F6-8BB1-454D-BA5B-9F87C5912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22D1"/>
    <w:pPr>
      <w:spacing w:after="4" w:line="268" w:lineRule="auto"/>
      <w:ind w:left="-29" w:right="-19"/>
      <w:jc w:val="both"/>
    </w:pPr>
    <w:rPr>
      <w:rFonts w:ascii="Times New Roman" w:eastAsia="Times New Roman" w:hAnsi="Times New Roman" w:cs="Times New Roman"/>
      <w:color w:val="000000"/>
      <w:kern w:val="0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22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22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22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22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22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22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2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22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22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722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22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22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22D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22D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22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2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22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22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22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22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22D1"/>
    <w:pPr>
      <w:numPr>
        <w:ilvl w:val="1"/>
      </w:numPr>
      <w:ind w:left="-2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22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22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22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722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22D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22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22D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22D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A722D1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qFormat/>
    <w:rsid w:val="00A722D1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customStyle="1" w:styleId="Styl1">
    <w:name w:val="Styl1"/>
    <w:basedOn w:val="Standardowy"/>
    <w:uiPriority w:val="99"/>
    <w:rsid w:val="00A722D1"/>
    <w:pPr>
      <w:spacing w:after="0" w:line="240" w:lineRule="auto"/>
    </w:pPr>
    <w:tblPr/>
    <w:tblStylePr w:type="firstRow">
      <w:tblPr/>
      <w:tcPr>
        <w:shd w:val="clear" w:color="auto" w:fill="0F4761" w:themeFill="accent1" w:themeFillShade="BF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101D"/>
    <w:pPr>
      <w:spacing w:after="0" w:line="240" w:lineRule="auto"/>
      <w:ind w:left="0" w:right="0"/>
      <w:jc w:val="left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101D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101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2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293C"/>
    <w:rPr>
      <w:rFonts w:ascii="Times New Roman" w:eastAsia="Times New Roman" w:hAnsi="Times New Roman" w:cs="Times New Roman"/>
      <w:color w:val="000000"/>
      <w:kern w:val="0"/>
      <w:szCs w:val="22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62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293C"/>
    <w:rPr>
      <w:rFonts w:ascii="Times New Roman" w:eastAsia="Times New Roman" w:hAnsi="Times New Roman" w:cs="Times New Roman"/>
      <w:color w:val="000000"/>
      <w:kern w:val="0"/>
      <w:szCs w:val="22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550FD-A2A4-4B59-9967-9E891332B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2012</Words>
  <Characters>12078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Szewczyk</dc:creator>
  <cp:keywords/>
  <dc:description/>
  <cp:lastModifiedBy>Natalia Gogosza</cp:lastModifiedBy>
  <cp:revision>2</cp:revision>
  <cp:lastPrinted>2026-06-25T12:07:00Z</cp:lastPrinted>
  <dcterms:created xsi:type="dcterms:W3CDTF">2026-08-11T11:08:00Z</dcterms:created>
  <dcterms:modified xsi:type="dcterms:W3CDTF">2026-08-11T11:08:00Z</dcterms:modified>
</cp:coreProperties>
</file>